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1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2680"/>
        <w:gridCol w:w="1663"/>
        <w:gridCol w:w="2406"/>
        <w:gridCol w:w="2126"/>
        <w:gridCol w:w="1917"/>
        <w:gridCol w:w="1515"/>
        <w:gridCol w:w="1539"/>
        <w:gridCol w:w="1421"/>
        <w:gridCol w:w="1891"/>
      </w:tblGrid>
      <w:tr w:rsidR="00CB3647" w:rsidRPr="00CB3647" w14:paraId="1C3AB10A" w14:textId="77777777" w:rsidTr="00CB3647">
        <w:trPr>
          <w:trHeight w:val="622"/>
        </w:trPr>
        <w:tc>
          <w:tcPr>
            <w:tcW w:w="19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5E6A2"/>
            <w:vAlign w:val="center"/>
            <w:hideMark/>
          </w:tcPr>
          <w:p w14:paraId="093DA048" w14:textId="1BA819EF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ABRIL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-2026</w:t>
            </w:r>
          </w:p>
        </w:tc>
      </w:tr>
      <w:tr w:rsidR="00CB3647" w:rsidRPr="00CB3647" w14:paraId="3B275AB8" w14:textId="77777777" w:rsidTr="00CB3647">
        <w:trPr>
          <w:trHeight w:val="60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2A6A008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Nombre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D560CC1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Cargo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9340449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Destino-País-Ciudad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B951287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Participación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0F48CC1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Fecha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0C87513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Regreso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5400CC7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Pasaje Aéreo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3714F2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  Viático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D2B5C10" w14:textId="07EFF179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Inscripción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77849E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Informe </w:t>
            </w:r>
          </w:p>
        </w:tc>
      </w:tr>
      <w:tr w:rsidR="00CB3647" w:rsidRPr="00CB3647" w14:paraId="29C7E446" w14:textId="77777777" w:rsidTr="00CB3647">
        <w:trPr>
          <w:trHeight w:val="88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1CF5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Marinia Yu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D439" w14:textId="27ACD18D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Funcionaria del Departamento de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salud Radiológica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 Dirección General de Salud Pública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53DE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Austria, Viena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3839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Quinto Curso Internacional de Capacitación sobre Normas de Seguridad OIEA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8D4FA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18 de abril de 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F2E60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25 de abril de 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2CB28" w14:textId="6DB398F1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Organismo Internacional de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Energía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Atómica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86C70" w14:textId="72A323B9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Organismo Internacional de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Energía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Atómica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D34B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A861D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CB3647" w:rsidRPr="00CB3647" w14:paraId="7FA0A3B3" w14:textId="77777777" w:rsidTr="00CB3647">
        <w:trPr>
          <w:trHeight w:val="101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D1C35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Iritzel Santamaria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001BB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de Planificacion de la Salud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F531B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Santo Domingo, República Dominicana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E310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-Simposio en el Marco del Consejo Directivo del INCAP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br/>
              <w:t>-LXXVII Reunión del Consejo Directivo del INCAP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br/>
              <w:t>-Reunión Intersectorial del COMISCA, CAC y CCA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br/>
              <w:t>-Reunión Extraordinaria del COMISCA y República Dominicana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br/>
              <w:t>-Reunión Bilateral con el Ministro de Salud de República Dominicana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AB5C0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08 de abril de 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B77E5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10 de abril de 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34A4F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B/.734,00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826F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B/.800,00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859D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08EBC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B3647" w:rsidRPr="00CB3647" w14:paraId="1836AF16" w14:textId="77777777" w:rsidTr="00CB3647">
        <w:trPr>
          <w:trHeight w:val="89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0F53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Fernando Boyd Galindo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9C263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Ministro de Salud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324A2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3E6E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4EB3D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07 de abril de 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3E81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abril de 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AF4E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B/.1.788,00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385F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B/.1.600,00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8A12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D484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B3647" w:rsidRPr="00CB3647" w14:paraId="3610F813" w14:textId="77777777" w:rsidTr="00CB3647">
        <w:trPr>
          <w:trHeight w:val="63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9E63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Yelkis Gill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3E2B4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General de Salud Publica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CE9B5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A82F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6EE56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06 de abril de 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3C38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10 de abril de 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D2E85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A006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DBD2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F8BB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B3647" w:rsidRPr="00CB3647" w14:paraId="21F83A3D" w14:textId="77777777" w:rsidTr="00CB3647">
        <w:trPr>
          <w:trHeight w:val="85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B816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Lcda. Ana Gabriela De Gracia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7ECE6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Asistente del Ministro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0348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9ED3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CAF0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07 de abril de 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1B33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abril de 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4E57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B/.841,00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3F24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B/.1.600,00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1242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4112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B3647" w:rsidRPr="00CB3647" w14:paraId="2A0AC408" w14:textId="77777777" w:rsidTr="00CB3647">
        <w:trPr>
          <w:trHeight w:val="76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02D0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Samuel Echeona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B86E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Asesor del Ministro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501D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167E9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4DC0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07 de abril de 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C58C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abril de 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5D01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B/.841,00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E4B4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B/.1.600,00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9219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B893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B3647" w:rsidRPr="00CB3647" w14:paraId="168FA589" w14:textId="77777777" w:rsidTr="00CB3647">
        <w:trPr>
          <w:trHeight w:val="149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3E92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Diana Miranda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54CF" w14:textId="3A1498EB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Funcionaria del Programa Ampliado de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Inmunización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6715" w14:textId="5174F0D1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Bogotá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, Colombia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8153" w14:textId="210B7E5F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Participar en el Taller de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Triangulación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Datos de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Inmunización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para 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países</w:t>
            </w: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America Latina.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07D1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abril de 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E5BE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23 de abril de 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9DEF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0D9F3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63058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7D7A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CB3647" w:rsidRPr="00CB3647" w14:paraId="33DAD03D" w14:textId="77777777" w:rsidTr="00CB3647">
        <w:trPr>
          <w:trHeight w:val="89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E481F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Dra. Maria Joannou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8E73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de Emergencias en Salud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ACAB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San Salvador, El Salvador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DC43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Simulacro CENTAM Guardian 2026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BC67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abril de 2026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47F86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25 de abril de 2026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D3C27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8367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DB16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BE92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B3647" w:rsidRPr="00CB3647" w14:paraId="27608328" w14:textId="77777777" w:rsidTr="00CB3647">
        <w:trPr>
          <w:trHeight w:val="9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8EE5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Alvaro Escala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DE61F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Coordinador del Centro Regulador de Urgencias y Emergencias Médicas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01B6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883C6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428E9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2E5E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76B5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DE2F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A883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71BF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B3647" w:rsidRPr="00CB3647" w14:paraId="62DB8198" w14:textId="77777777" w:rsidTr="00CB3647">
        <w:trPr>
          <w:trHeight w:val="147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4560C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Iritzel Santamaria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CCE6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de Planificacion de la Salud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526B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Santo Domingo, República Dominicana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0BBEB" w14:textId="77777777" w:rsidR="00CB3647" w:rsidRPr="00CB3647" w:rsidRDefault="00CB3647" w:rsidP="00CB3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presencial de trabajo destinada a la validación del Sistema de Monitoreo y Evaluación del PSCARD 2026-2030.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198A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abril de 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7D94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30 de abril de 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6451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Presidencia Pro -Tempore (PPT) de República Dominicana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5130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Presidencia Pro -Tempore (PPT) de República Dominicana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8F81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A2574" w14:textId="77777777" w:rsidR="00CB3647" w:rsidRPr="00CB3647" w:rsidRDefault="00CB3647" w:rsidP="00CB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B364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</w:tbl>
    <w:p w14:paraId="0DDDE5CE" w14:textId="77777777" w:rsidR="00CB3647" w:rsidRDefault="00CB3647"/>
    <w:sectPr w:rsidR="00CB3647" w:rsidSect="00CB3647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47"/>
    <w:rsid w:val="00992988"/>
    <w:rsid w:val="00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274B4"/>
  <w15:chartTrackingRefBased/>
  <w15:docId w15:val="{04586995-BCD6-4E77-82E9-4EE9F476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3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3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3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3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36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36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36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36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36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36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36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36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36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3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36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3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1</cp:revision>
  <dcterms:created xsi:type="dcterms:W3CDTF">2026-05-20T16:06:00Z</dcterms:created>
  <dcterms:modified xsi:type="dcterms:W3CDTF">2026-05-20T16:09:00Z</dcterms:modified>
</cp:coreProperties>
</file>