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25"/>
        <w:gridCol w:w="1477"/>
        <w:gridCol w:w="1625"/>
        <w:gridCol w:w="1662"/>
        <w:gridCol w:w="2096"/>
        <w:gridCol w:w="2895"/>
        <w:gridCol w:w="2791"/>
        <w:gridCol w:w="1688"/>
      </w:tblGrid>
      <w:tr w:rsidR="00D4250B" w:rsidRPr="00D4250B" w14:paraId="45B1CC4A" w14:textId="77777777" w:rsidTr="00D4250B">
        <w:trPr>
          <w:trHeight w:val="300"/>
        </w:trPr>
        <w:tc>
          <w:tcPr>
            <w:tcW w:w="18281" w:type="dxa"/>
            <w:gridSpan w:val="9"/>
            <w:hideMark/>
          </w:tcPr>
          <w:p w14:paraId="6C77A996" w14:textId="77777777" w:rsidR="00D4250B" w:rsidRPr="00D4250B" w:rsidRDefault="00D4250B" w:rsidP="00D4250B">
            <w:r w:rsidRPr="00D4250B">
              <w:t>MINISTERIO DE SALUD</w:t>
            </w:r>
          </w:p>
        </w:tc>
      </w:tr>
      <w:tr w:rsidR="00D4250B" w:rsidRPr="00D4250B" w14:paraId="2F3477F4" w14:textId="77777777" w:rsidTr="00D4250B">
        <w:trPr>
          <w:trHeight w:val="345"/>
        </w:trPr>
        <w:tc>
          <w:tcPr>
            <w:tcW w:w="18281" w:type="dxa"/>
            <w:gridSpan w:val="9"/>
            <w:hideMark/>
          </w:tcPr>
          <w:p w14:paraId="50F702D5" w14:textId="77777777" w:rsidR="00D4250B" w:rsidRPr="00D4250B" w:rsidRDefault="00D4250B" w:rsidP="00D4250B">
            <w:r w:rsidRPr="00D4250B">
              <w:t>Misiones Oficiales Internacionales</w:t>
            </w:r>
          </w:p>
        </w:tc>
      </w:tr>
      <w:tr w:rsidR="00D4250B" w:rsidRPr="00D4250B" w14:paraId="6212A872" w14:textId="77777777" w:rsidTr="00D4250B">
        <w:trPr>
          <w:trHeight w:val="300"/>
        </w:trPr>
        <w:tc>
          <w:tcPr>
            <w:tcW w:w="18281" w:type="dxa"/>
            <w:gridSpan w:val="9"/>
            <w:hideMark/>
          </w:tcPr>
          <w:p w14:paraId="0AEA8590" w14:textId="77777777" w:rsidR="00D4250B" w:rsidRPr="00D4250B" w:rsidRDefault="00D4250B" w:rsidP="00D4250B">
            <w:r w:rsidRPr="00D4250B">
              <w:t>2024</w:t>
            </w:r>
          </w:p>
        </w:tc>
      </w:tr>
      <w:tr w:rsidR="00D4250B" w:rsidRPr="00D4250B" w14:paraId="096E18A1" w14:textId="77777777" w:rsidTr="00D4250B">
        <w:trPr>
          <w:trHeight w:val="300"/>
        </w:trPr>
        <w:tc>
          <w:tcPr>
            <w:tcW w:w="18281" w:type="dxa"/>
            <w:gridSpan w:val="9"/>
            <w:hideMark/>
          </w:tcPr>
          <w:p w14:paraId="00D51408" w14:textId="77777777" w:rsidR="00D4250B" w:rsidRPr="00D4250B" w:rsidRDefault="00D4250B" w:rsidP="00D4250B">
            <w:r w:rsidRPr="00D4250B">
              <w:t>ENERO</w:t>
            </w:r>
          </w:p>
        </w:tc>
      </w:tr>
      <w:tr w:rsidR="00D4250B" w:rsidRPr="00D4250B" w14:paraId="6C9FD9E0" w14:textId="77777777" w:rsidTr="00D4250B">
        <w:trPr>
          <w:trHeight w:val="300"/>
        </w:trPr>
        <w:tc>
          <w:tcPr>
            <w:tcW w:w="2122" w:type="dxa"/>
            <w:hideMark/>
          </w:tcPr>
          <w:p w14:paraId="5FB381EC" w14:textId="77777777" w:rsidR="00D4250B" w:rsidRPr="00D4250B" w:rsidRDefault="00D4250B" w:rsidP="00D4250B">
            <w:r w:rsidRPr="00D4250B">
              <w:t>Nombre</w:t>
            </w:r>
          </w:p>
        </w:tc>
        <w:tc>
          <w:tcPr>
            <w:tcW w:w="1925" w:type="dxa"/>
            <w:hideMark/>
          </w:tcPr>
          <w:p w14:paraId="048C313D" w14:textId="77777777" w:rsidR="00D4250B" w:rsidRPr="00D4250B" w:rsidRDefault="00D4250B" w:rsidP="00D4250B">
            <w:r w:rsidRPr="00D4250B">
              <w:t>Cargo</w:t>
            </w:r>
          </w:p>
        </w:tc>
        <w:tc>
          <w:tcPr>
            <w:tcW w:w="1477" w:type="dxa"/>
            <w:hideMark/>
          </w:tcPr>
          <w:p w14:paraId="11499B93" w14:textId="77777777" w:rsidR="00D4250B" w:rsidRPr="00D4250B" w:rsidRDefault="00D4250B" w:rsidP="00D4250B">
            <w:r w:rsidRPr="00D4250B">
              <w:t>Destino-País-Ciudad</w:t>
            </w:r>
          </w:p>
        </w:tc>
        <w:tc>
          <w:tcPr>
            <w:tcW w:w="1625" w:type="dxa"/>
            <w:hideMark/>
          </w:tcPr>
          <w:p w14:paraId="4FE20289" w14:textId="77777777" w:rsidR="00D4250B" w:rsidRPr="00D4250B" w:rsidRDefault="00D4250B" w:rsidP="00D4250B">
            <w:r w:rsidRPr="00D4250B">
              <w:t>Participación</w:t>
            </w:r>
          </w:p>
        </w:tc>
        <w:tc>
          <w:tcPr>
            <w:tcW w:w="1662" w:type="dxa"/>
            <w:hideMark/>
          </w:tcPr>
          <w:p w14:paraId="2C881B16" w14:textId="77777777" w:rsidR="00D4250B" w:rsidRPr="00D4250B" w:rsidRDefault="00D4250B" w:rsidP="00D4250B">
            <w:r w:rsidRPr="00D4250B">
              <w:t>Fecha</w:t>
            </w:r>
          </w:p>
        </w:tc>
        <w:tc>
          <w:tcPr>
            <w:tcW w:w="2096" w:type="dxa"/>
            <w:hideMark/>
          </w:tcPr>
          <w:p w14:paraId="7C83E23F" w14:textId="77777777" w:rsidR="00D4250B" w:rsidRPr="00D4250B" w:rsidRDefault="00D4250B" w:rsidP="00D4250B">
            <w:r w:rsidRPr="00D4250B">
              <w:t>Regreso</w:t>
            </w:r>
          </w:p>
        </w:tc>
        <w:tc>
          <w:tcPr>
            <w:tcW w:w="2895" w:type="dxa"/>
            <w:hideMark/>
          </w:tcPr>
          <w:p w14:paraId="6A8B811F" w14:textId="77777777" w:rsidR="00D4250B" w:rsidRPr="00D4250B" w:rsidRDefault="00D4250B" w:rsidP="00D4250B">
            <w:r w:rsidRPr="00D4250B">
              <w:t xml:space="preserve"> Pasaje Aéreo </w:t>
            </w:r>
          </w:p>
        </w:tc>
        <w:tc>
          <w:tcPr>
            <w:tcW w:w="2791" w:type="dxa"/>
            <w:hideMark/>
          </w:tcPr>
          <w:p w14:paraId="04E57462" w14:textId="77777777" w:rsidR="00D4250B" w:rsidRPr="00D4250B" w:rsidRDefault="00D4250B" w:rsidP="00D4250B">
            <w:r w:rsidRPr="00D4250B">
              <w:t xml:space="preserve">  Viático  </w:t>
            </w:r>
          </w:p>
        </w:tc>
        <w:tc>
          <w:tcPr>
            <w:tcW w:w="1688" w:type="dxa"/>
            <w:hideMark/>
          </w:tcPr>
          <w:p w14:paraId="71AE7936" w14:textId="77777777" w:rsidR="00D4250B" w:rsidRPr="00D4250B" w:rsidRDefault="00D4250B" w:rsidP="00D4250B">
            <w:r w:rsidRPr="00D4250B">
              <w:t xml:space="preserve">Informe </w:t>
            </w:r>
          </w:p>
        </w:tc>
      </w:tr>
      <w:tr w:rsidR="00D4250B" w:rsidRPr="00D4250B" w14:paraId="187C16EB" w14:textId="77777777" w:rsidTr="00D4250B">
        <w:trPr>
          <w:trHeight w:val="885"/>
        </w:trPr>
        <w:tc>
          <w:tcPr>
            <w:tcW w:w="2122" w:type="dxa"/>
            <w:noWrap/>
            <w:hideMark/>
          </w:tcPr>
          <w:p w14:paraId="4B766959" w14:textId="77777777" w:rsidR="00D4250B" w:rsidRPr="00D4250B" w:rsidRDefault="00D4250B" w:rsidP="00D4250B">
            <w:r w:rsidRPr="00D4250B">
              <w:t>Dr. Héctor Cedeño</w:t>
            </w:r>
          </w:p>
        </w:tc>
        <w:tc>
          <w:tcPr>
            <w:tcW w:w="1925" w:type="dxa"/>
            <w:hideMark/>
          </w:tcPr>
          <w:p w14:paraId="18B468A8" w14:textId="77777777" w:rsidR="00D4250B" w:rsidRPr="00D4250B" w:rsidRDefault="00D4250B" w:rsidP="00D4250B">
            <w:r w:rsidRPr="00D4250B">
              <w:t>Técnico del Departamento de Epidemiología</w:t>
            </w:r>
          </w:p>
        </w:tc>
        <w:tc>
          <w:tcPr>
            <w:tcW w:w="1477" w:type="dxa"/>
            <w:vMerge w:val="restart"/>
            <w:hideMark/>
          </w:tcPr>
          <w:p w14:paraId="5C1FA908" w14:textId="77777777" w:rsidR="00D4250B" w:rsidRPr="00D4250B" w:rsidRDefault="00D4250B" w:rsidP="00D4250B">
            <w:r w:rsidRPr="00D4250B">
              <w:t>San Salvador, El Salvador</w:t>
            </w:r>
          </w:p>
        </w:tc>
        <w:tc>
          <w:tcPr>
            <w:tcW w:w="1625" w:type="dxa"/>
            <w:vMerge w:val="restart"/>
            <w:hideMark/>
          </w:tcPr>
          <w:p w14:paraId="45A473FE" w14:textId="77777777" w:rsidR="00D4250B" w:rsidRPr="00D4250B" w:rsidRDefault="00D4250B" w:rsidP="00D4250B">
            <w:r w:rsidRPr="00D4250B">
              <w:t xml:space="preserve">Participar del Taller Regional de Facilitadores de Una </w:t>
            </w:r>
            <w:r w:rsidRPr="00D4250B">
              <w:br/>
              <w:t xml:space="preserve">Sola Salud.  </w:t>
            </w:r>
          </w:p>
        </w:tc>
        <w:tc>
          <w:tcPr>
            <w:tcW w:w="1662" w:type="dxa"/>
            <w:vMerge w:val="restart"/>
            <w:noWrap/>
            <w:hideMark/>
          </w:tcPr>
          <w:p w14:paraId="5102BA2E" w14:textId="77777777" w:rsidR="00D4250B" w:rsidRPr="00D4250B" w:rsidRDefault="00D4250B" w:rsidP="00D4250B">
            <w:r w:rsidRPr="00D4250B">
              <w:t xml:space="preserve">21 de enero </w:t>
            </w:r>
          </w:p>
        </w:tc>
        <w:tc>
          <w:tcPr>
            <w:tcW w:w="2096" w:type="dxa"/>
            <w:vMerge w:val="restart"/>
            <w:noWrap/>
            <w:hideMark/>
          </w:tcPr>
          <w:p w14:paraId="70AD478E" w14:textId="77777777" w:rsidR="00D4250B" w:rsidRPr="00D4250B" w:rsidRDefault="00D4250B" w:rsidP="00D4250B">
            <w:r w:rsidRPr="00D4250B">
              <w:t xml:space="preserve">27 de enero </w:t>
            </w:r>
          </w:p>
        </w:tc>
        <w:tc>
          <w:tcPr>
            <w:tcW w:w="2895" w:type="dxa"/>
            <w:vMerge w:val="restart"/>
            <w:noWrap/>
            <w:hideMark/>
          </w:tcPr>
          <w:p w14:paraId="429F126A" w14:textId="77777777" w:rsidR="00D4250B" w:rsidRPr="00D4250B" w:rsidRDefault="00D4250B" w:rsidP="00D4250B">
            <w:r w:rsidRPr="00D4250B">
              <w:t xml:space="preserve">cubiertos por SE-COMISCA. </w:t>
            </w:r>
          </w:p>
        </w:tc>
        <w:tc>
          <w:tcPr>
            <w:tcW w:w="2791" w:type="dxa"/>
            <w:vMerge w:val="restart"/>
            <w:noWrap/>
            <w:hideMark/>
          </w:tcPr>
          <w:p w14:paraId="6B9241D9" w14:textId="77777777" w:rsidR="00D4250B" w:rsidRPr="00D4250B" w:rsidRDefault="00D4250B" w:rsidP="00D4250B">
            <w:r w:rsidRPr="00D4250B">
              <w:t xml:space="preserve">cubiertos por SE-COMISCA. </w:t>
            </w:r>
          </w:p>
        </w:tc>
        <w:tc>
          <w:tcPr>
            <w:tcW w:w="1688" w:type="dxa"/>
            <w:hideMark/>
          </w:tcPr>
          <w:p w14:paraId="64F51DC3" w14:textId="77777777" w:rsidR="00D4250B" w:rsidRPr="00D4250B" w:rsidRDefault="00D4250B" w:rsidP="00D4250B">
            <w:r w:rsidRPr="00D4250B">
              <w:t>si</w:t>
            </w:r>
          </w:p>
        </w:tc>
      </w:tr>
      <w:tr w:rsidR="00D4250B" w:rsidRPr="00D4250B" w14:paraId="07A0909C" w14:textId="77777777" w:rsidTr="00D4250B">
        <w:trPr>
          <w:trHeight w:val="975"/>
        </w:trPr>
        <w:tc>
          <w:tcPr>
            <w:tcW w:w="2122" w:type="dxa"/>
            <w:noWrap/>
            <w:hideMark/>
          </w:tcPr>
          <w:p w14:paraId="6B87E5FF" w14:textId="77777777" w:rsidR="00D4250B" w:rsidRPr="00D4250B" w:rsidRDefault="00D4250B" w:rsidP="00D4250B">
            <w:r w:rsidRPr="00D4250B">
              <w:t>Dra. Lizbeth Cerezo</w:t>
            </w:r>
          </w:p>
        </w:tc>
        <w:tc>
          <w:tcPr>
            <w:tcW w:w="1925" w:type="dxa"/>
            <w:hideMark/>
          </w:tcPr>
          <w:p w14:paraId="578F636B" w14:textId="77777777" w:rsidR="00D4250B" w:rsidRPr="00D4250B" w:rsidRDefault="00D4250B" w:rsidP="00D4250B">
            <w:r w:rsidRPr="00D4250B">
              <w:t xml:space="preserve">Técnica del Departamento de Epidemiología </w:t>
            </w:r>
          </w:p>
        </w:tc>
        <w:tc>
          <w:tcPr>
            <w:tcW w:w="1477" w:type="dxa"/>
            <w:vMerge/>
            <w:hideMark/>
          </w:tcPr>
          <w:p w14:paraId="32E5DC69" w14:textId="77777777" w:rsidR="00D4250B" w:rsidRPr="00D4250B" w:rsidRDefault="00D4250B"/>
        </w:tc>
        <w:tc>
          <w:tcPr>
            <w:tcW w:w="1625" w:type="dxa"/>
            <w:vMerge/>
            <w:hideMark/>
          </w:tcPr>
          <w:p w14:paraId="37456822" w14:textId="77777777" w:rsidR="00D4250B" w:rsidRPr="00D4250B" w:rsidRDefault="00D4250B"/>
        </w:tc>
        <w:tc>
          <w:tcPr>
            <w:tcW w:w="1662" w:type="dxa"/>
            <w:vMerge/>
            <w:hideMark/>
          </w:tcPr>
          <w:p w14:paraId="7CB8BED5" w14:textId="77777777" w:rsidR="00D4250B" w:rsidRPr="00D4250B" w:rsidRDefault="00D4250B"/>
        </w:tc>
        <w:tc>
          <w:tcPr>
            <w:tcW w:w="2096" w:type="dxa"/>
            <w:vMerge/>
            <w:hideMark/>
          </w:tcPr>
          <w:p w14:paraId="567DF374" w14:textId="77777777" w:rsidR="00D4250B" w:rsidRPr="00D4250B" w:rsidRDefault="00D4250B"/>
        </w:tc>
        <w:tc>
          <w:tcPr>
            <w:tcW w:w="2895" w:type="dxa"/>
            <w:vMerge/>
            <w:hideMark/>
          </w:tcPr>
          <w:p w14:paraId="38F18F91" w14:textId="77777777" w:rsidR="00D4250B" w:rsidRPr="00D4250B" w:rsidRDefault="00D4250B"/>
        </w:tc>
        <w:tc>
          <w:tcPr>
            <w:tcW w:w="2791" w:type="dxa"/>
            <w:vMerge/>
            <w:hideMark/>
          </w:tcPr>
          <w:p w14:paraId="261D9321" w14:textId="77777777" w:rsidR="00D4250B" w:rsidRPr="00D4250B" w:rsidRDefault="00D4250B"/>
        </w:tc>
        <w:tc>
          <w:tcPr>
            <w:tcW w:w="1688" w:type="dxa"/>
            <w:hideMark/>
          </w:tcPr>
          <w:p w14:paraId="57A23094" w14:textId="77777777" w:rsidR="00D4250B" w:rsidRPr="00D4250B" w:rsidRDefault="00D4250B" w:rsidP="00D4250B">
            <w:r w:rsidRPr="00D4250B">
              <w:t>si</w:t>
            </w:r>
          </w:p>
        </w:tc>
      </w:tr>
      <w:tr w:rsidR="00D4250B" w:rsidRPr="00D4250B" w14:paraId="7376E40D" w14:textId="77777777" w:rsidTr="00D4250B">
        <w:trPr>
          <w:trHeight w:val="1200"/>
        </w:trPr>
        <w:tc>
          <w:tcPr>
            <w:tcW w:w="2122" w:type="dxa"/>
            <w:noWrap/>
            <w:hideMark/>
          </w:tcPr>
          <w:p w14:paraId="35D873A9" w14:textId="77777777" w:rsidR="00D4250B" w:rsidRPr="00D4250B" w:rsidRDefault="00D4250B" w:rsidP="00D4250B">
            <w:r w:rsidRPr="00D4250B">
              <w:t>Dra. Lizbeth Hayer</w:t>
            </w:r>
          </w:p>
        </w:tc>
        <w:tc>
          <w:tcPr>
            <w:tcW w:w="1925" w:type="dxa"/>
            <w:hideMark/>
          </w:tcPr>
          <w:p w14:paraId="4BD9DCB5" w14:textId="77777777" w:rsidR="00D4250B" w:rsidRPr="00D4250B" w:rsidRDefault="00D4250B" w:rsidP="00D4250B">
            <w:r w:rsidRPr="00D4250B">
              <w:t>Técnica del Departamento de Epidemiología</w:t>
            </w:r>
          </w:p>
        </w:tc>
        <w:tc>
          <w:tcPr>
            <w:tcW w:w="1477" w:type="dxa"/>
            <w:vMerge/>
            <w:hideMark/>
          </w:tcPr>
          <w:p w14:paraId="7FF4DC13" w14:textId="77777777" w:rsidR="00D4250B" w:rsidRPr="00D4250B" w:rsidRDefault="00D4250B"/>
        </w:tc>
        <w:tc>
          <w:tcPr>
            <w:tcW w:w="1625" w:type="dxa"/>
            <w:vMerge/>
            <w:hideMark/>
          </w:tcPr>
          <w:p w14:paraId="6FABBA50" w14:textId="77777777" w:rsidR="00D4250B" w:rsidRPr="00D4250B" w:rsidRDefault="00D4250B"/>
        </w:tc>
        <w:tc>
          <w:tcPr>
            <w:tcW w:w="1662" w:type="dxa"/>
            <w:vMerge/>
            <w:hideMark/>
          </w:tcPr>
          <w:p w14:paraId="2A17812E" w14:textId="77777777" w:rsidR="00D4250B" w:rsidRPr="00D4250B" w:rsidRDefault="00D4250B"/>
        </w:tc>
        <w:tc>
          <w:tcPr>
            <w:tcW w:w="2096" w:type="dxa"/>
            <w:vMerge/>
            <w:hideMark/>
          </w:tcPr>
          <w:p w14:paraId="62C38DC3" w14:textId="77777777" w:rsidR="00D4250B" w:rsidRPr="00D4250B" w:rsidRDefault="00D4250B"/>
        </w:tc>
        <w:tc>
          <w:tcPr>
            <w:tcW w:w="2895" w:type="dxa"/>
            <w:vMerge/>
            <w:hideMark/>
          </w:tcPr>
          <w:p w14:paraId="032259B2" w14:textId="77777777" w:rsidR="00D4250B" w:rsidRPr="00D4250B" w:rsidRDefault="00D4250B"/>
        </w:tc>
        <w:tc>
          <w:tcPr>
            <w:tcW w:w="2791" w:type="dxa"/>
            <w:vMerge/>
            <w:hideMark/>
          </w:tcPr>
          <w:p w14:paraId="57D7ABB3" w14:textId="77777777" w:rsidR="00D4250B" w:rsidRPr="00D4250B" w:rsidRDefault="00D4250B"/>
        </w:tc>
        <w:tc>
          <w:tcPr>
            <w:tcW w:w="1688" w:type="dxa"/>
            <w:hideMark/>
          </w:tcPr>
          <w:p w14:paraId="07E2C80D" w14:textId="77777777" w:rsidR="00D4250B" w:rsidRPr="00D4250B" w:rsidRDefault="00D4250B" w:rsidP="00D4250B">
            <w:r w:rsidRPr="00D4250B">
              <w:t>si</w:t>
            </w:r>
          </w:p>
        </w:tc>
      </w:tr>
      <w:tr w:rsidR="00D4250B" w:rsidRPr="00D4250B" w14:paraId="51E71F98" w14:textId="77777777" w:rsidTr="00D4250B">
        <w:trPr>
          <w:trHeight w:val="1200"/>
        </w:trPr>
        <w:tc>
          <w:tcPr>
            <w:tcW w:w="2122" w:type="dxa"/>
            <w:noWrap/>
            <w:hideMark/>
          </w:tcPr>
          <w:p w14:paraId="3317A908" w14:textId="77777777" w:rsidR="00D4250B" w:rsidRPr="00D4250B" w:rsidRDefault="00D4250B" w:rsidP="00D4250B">
            <w:r w:rsidRPr="00D4250B">
              <w:t>Ing. Arnaldo Bramwell</w:t>
            </w:r>
          </w:p>
        </w:tc>
        <w:tc>
          <w:tcPr>
            <w:tcW w:w="1925" w:type="dxa"/>
            <w:hideMark/>
          </w:tcPr>
          <w:p w14:paraId="2DBC575F" w14:textId="77777777" w:rsidR="00D4250B" w:rsidRPr="00D4250B" w:rsidRDefault="00D4250B" w:rsidP="00D4250B">
            <w:r w:rsidRPr="00D4250B">
              <w:t>Oficial de Estaciones de Bombeo</w:t>
            </w:r>
          </w:p>
        </w:tc>
        <w:tc>
          <w:tcPr>
            <w:tcW w:w="1477" w:type="dxa"/>
            <w:vMerge w:val="restart"/>
            <w:hideMark/>
          </w:tcPr>
          <w:p w14:paraId="2D70AB95" w14:textId="77777777" w:rsidR="00D4250B" w:rsidRPr="00D4250B" w:rsidRDefault="00D4250B" w:rsidP="00D4250B">
            <w:r w:rsidRPr="00D4250B">
              <w:t>Bilbao, España</w:t>
            </w:r>
          </w:p>
        </w:tc>
        <w:tc>
          <w:tcPr>
            <w:tcW w:w="1625" w:type="dxa"/>
            <w:vMerge w:val="restart"/>
            <w:hideMark/>
          </w:tcPr>
          <w:p w14:paraId="56734553" w14:textId="77777777" w:rsidR="00D4250B" w:rsidRPr="00D4250B" w:rsidRDefault="00D4250B" w:rsidP="00D4250B">
            <w:r w:rsidRPr="00D4250B">
              <w:t xml:space="preserve">Realización de Pruebas FAT de los cuadros eléctricos fabricados en Bilbao, España, correspondiente a la Fase I del Sistema de Telemetría. </w:t>
            </w:r>
          </w:p>
        </w:tc>
        <w:tc>
          <w:tcPr>
            <w:tcW w:w="1662" w:type="dxa"/>
            <w:vMerge w:val="restart"/>
            <w:noWrap/>
            <w:hideMark/>
          </w:tcPr>
          <w:p w14:paraId="1F3764F6" w14:textId="77777777" w:rsidR="00D4250B" w:rsidRPr="00D4250B" w:rsidRDefault="00D4250B" w:rsidP="00D4250B">
            <w:r w:rsidRPr="00D4250B">
              <w:t xml:space="preserve">26 de enero </w:t>
            </w:r>
          </w:p>
        </w:tc>
        <w:tc>
          <w:tcPr>
            <w:tcW w:w="2096" w:type="dxa"/>
            <w:vMerge w:val="restart"/>
            <w:noWrap/>
            <w:hideMark/>
          </w:tcPr>
          <w:p w14:paraId="2B28E2BF" w14:textId="77777777" w:rsidR="00D4250B" w:rsidRPr="00D4250B" w:rsidRDefault="00D4250B" w:rsidP="00D4250B">
            <w:r w:rsidRPr="00D4250B">
              <w:t xml:space="preserve">2 de febrero </w:t>
            </w:r>
          </w:p>
        </w:tc>
        <w:tc>
          <w:tcPr>
            <w:tcW w:w="2895" w:type="dxa"/>
            <w:vMerge w:val="restart"/>
            <w:hideMark/>
          </w:tcPr>
          <w:p w14:paraId="5A8F87C3" w14:textId="77777777" w:rsidR="00D4250B" w:rsidRPr="00D4250B" w:rsidRDefault="00D4250B" w:rsidP="00D4250B">
            <w:r w:rsidRPr="00D4250B">
              <w:t xml:space="preserve">cubiertos por el Contrato No. UCP-SP-CS-01-2021 “Servicios de limpieza y mejoras de infraestructuras del sistema de alcantarillado, colectoras e interceptores, sistema de bombeo sanitario y sistemas de tratamiento en los distritos de Panamá y San Miguelito. </w:t>
            </w:r>
          </w:p>
        </w:tc>
        <w:tc>
          <w:tcPr>
            <w:tcW w:w="2791" w:type="dxa"/>
            <w:vMerge w:val="restart"/>
            <w:hideMark/>
          </w:tcPr>
          <w:p w14:paraId="4F581D87" w14:textId="77777777" w:rsidR="00D4250B" w:rsidRPr="00D4250B" w:rsidRDefault="00D4250B" w:rsidP="00D4250B">
            <w:r w:rsidRPr="00D4250B">
              <w:t xml:space="preserve">cubiertos por el Contrato No. UCP-SP-CS-01-2021 “Servicios de limpieza y mejoras de infraestructuras del sistema de alcantarillado, colectoras e interceptores, sistema de bombeo sanitario y sistemas de tratamiento en los distritos de Panamá y San Miguelito. </w:t>
            </w:r>
          </w:p>
        </w:tc>
        <w:tc>
          <w:tcPr>
            <w:tcW w:w="1688" w:type="dxa"/>
            <w:hideMark/>
          </w:tcPr>
          <w:p w14:paraId="0271AE25" w14:textId="77777777" w:rsidR="00D4250B" w:rsidRPr="00D4250B" w:rsidRDefault="00D4250B" w:rsidP="00D4250B">
            <w:r w:rsidRPr="00D4250B">
              <w:t>SI</w:t>
            </w:r>
          </w:p>
        </w:tc>
      </w:tr>
      <w:tr w:rsidR="00D4250B" w:rsidRPr="00D4250B" w14:paraId="6187205F" w14:textId="77777777" w:rsidTr="00D4250B">
        <w:trPr>
          <w:trHeight w:val="1515"/>
        </w:trPr>
        <w:tc>
          <w:tcPr>
            <w:tcW w:w="2122" w:type="dxa"/>
            <w:noWrap/>
            <w:hideMark/>
          </w:tcPr>
          <w:p w14:paraId="2AB3F405" w14:textId="77777777" w:rsidR="00D4250B" w:rsidRPr="00D4250B" w:rsidRDefault="00D4250B" w:rsidP="00D4250B">
            <w:r w:rsidRPr="00D4250B">
              <w:t>Ing. Bernardo Henríquez</w:t>
            </w:r>
          </w:p>
        </w:tc>
        <w:tc>
          <w:tcPr>
            <w:tcW w:w="1925" w:type="dxa"/>
            <w:hideMark/>
          </w:tcPr>
          <w:p w14:paraId="54A52993" w14:textId="77777777" w:rsidR="00D4250B" w:rsidRPr="00D4250B" w:rsidRDefault="00D4250B" w:rsidP="00D4250B">
            <w:r w:rsidRPr="00D4250B">
              <w:t xml:space="preserve">Supervisor de Estaciones de Bombeo </w:t>
            </w:r>
          </w:p>
        </w:tc>
        <w:tc>
          <w:tcPr>
            <w:tcW w:w="1477" w:type="dxa"/>
            <w:vMerge/>
            <w:hideMark/>
          </w:tcPr>
          <w:p w14:paraId="5F38CA5C" w14:textId="77777777" w:rsidR="00D4250B" w:rsidRPr="00D4250B" w:rsidRDefault="00D4250B"/>
        </w:tc>
        <w:tc>
          <w:tcPr>
            <w:tcW w:w="1625" w:type="dxa"/>
            <w:vMerge/>
            <w:hideMark/>
          </w:tcPr>
          <w:p w14:paraId="20B82316" w14:textId="77777777" w:rsidR="00D4250B" w:rsidRPr="00D4250B" w:rsidRDefault="00D4250B"/>
        </w:tc>
        <w:tc>
          <w:tcPr>
            <w:tcW w:w="1662" w:type="dxa"/>
            <w:vMerge/>
            <w:hideMark/>
          </w:tcPr>
          <w:p w14:paraId="5326B98A" w14:textId="77777777" w:rsidR="00D4250B" w:rsidRPr="00D4250B" w:rsidRDefault="00D4250B"/>
        </w:tc>
        <w:tc>
          <w:tcPr>
            <w:tcW w:w="2096" w:type="dxa"/>
            <w:vMerge/>
            <w:hideMark/>
          </w:tcPr>
          <w:p w14:paraId="0FA8C5F7" w14:textId="77777777" w:rsidR="00D4250B" w:rsidRPr="00D4250B" w:rsidRDefault="00D4250B"/>
        </w:tc>
        <w:tc>
          <w:tcPr>
            <w:tcW w:w="2895" w:type="dxa"/>
            <w:vMerge/>
            <w:hideMark/>
          </w:tcPr>
          <w:p w14:paraId="58BF5E9C" w14:textId="77777777" w:rsidR="00D4250B" w:rsidRPr="00D4250B" w:rsidRDefault="00D4250B"/>
        </w:tc>
        <w:tc>
          <w:tcPr>
            <w:tcW w:w="2791" w:type="dxa"/>
            <w:vMerge/>
            <w:hideMark/>
          </w:tcPr>
          <w:p w14:paraId="409D6442" w14:textId="77777777" w:rsidR="00D4250B" w:rsidRPr="00D4250B" w:rsidRDefault="00D4250B"/>
        </w:tc>
        <w:tc>
          <w:tcPr>
            <w:tcW w:w="1688" w:type="dxa"/>
            <w:hideMark/>
          </w:tcPr>
          <w:p w14:paraId="711C0CCB" w14:textId="77777777" w:rsidR="00D4250B" w:rsidRPr="00D4250B" w:rsidRDefault="00D4250B" w:rsidP="00D4250B">
            <w:r w:rsidRPr="00D4250B">
              <w:t>SI</w:t>
            </w:r>
          </w:p>
        </w:tc>
      </w:tr>
      <w:tr w:rsidR="00D4250B" w:rsidRPr="00D4250B" w14:paraId="51743F9C" w14:textId="77777777" w:rsidTr="00D4250B">
        <w:trPr>
          <w:trHeight w:val="855"/>
        </w:trPr>
        <w:tc>
          <w:tcPr>
            <w:tcW w:w="2122" w:type="dxa"/>
            <w:hideMark/>
          </w:tcPr>
          <w:p w14:paraId="17F1BEF8" w14:textId="77777777" w:rsidR="00D4250B" w:rsidRPr="00D4250B" w:rsidRDefault="00D4250B" w:rsidP="00D4250B">
            <w:r w:rsidRPr="00D4250B">
              <w:t>Ing. Rafael Díaz</w:t>
            </w:r>
          </w:p>
        </w:tc>
        <w:tc>
          <w:tcPr>
            <w:tcW w:w="1925" w:type="dxa"/>
            <w:hideMark/>
          </w:tcPr>
          <w:p w14:paraId="3037FD7F" w14:textId="77777777" w:rsidR="00D4250B" w:rsidRPr="00D4250B" w:rsidRDefault="00D4250B" w:rsidP="00D4250B">
            <w:r w:rsidRPr="00D4250B">
              <w:t xml:space="preserve">Coordinador General </w:t>
            </w:r>
          </w:p>
        </w:tc>
        <w:tc>
          <w:tcPr>
            <w:tcW w:w="1477" w:type="dxa"/>
            <w:vMerge w:val="restart"/>
            <w:hideMark/>
          </w:tcPr>
          <w:p w14:paraId="6F04BCF6" w14:textId="77777777" w:rsidR="00D4250B" w:rsidRPr="00D4250B" w:rsidRDefault="00D4250B" w:rsidP="00D4250B">
            <w:r w:rsidRPr="00D4250B">
              <w:t>Italia</w:t>
            </w:r>
          </w:p>
        </w:tc>
        <w:tc>
          <w:tcPr>
            <w:tcW w:w="1625" w:type="dxa"/>
            <w:vMerge w:val="restart"/>
            <w:hideMark/>
          </w:tcPr>
          <w:p w14:paraId="23D222AE" w14:textId="77777777" w:rsidR="00D4250B" w:rsidRPr="00D4250B" w:rsidRDefault="00D4250B" w:rsidP="00D4250B">
            <w:r w:rsidRPr="00D4250B">
              <w:t xml:space="preserve">Transferencia de </w:t>
            </w:r>
            <w:r w:rsidRPr="00D4250B">
              <w:lastRenderedPageBreak/>
              <w:t xml:space="preserve">experiencias y conocimientos en la operación y mantenimiento de sistemas de tratamiento y redes de alcantarillado en proyectos exitosos. </w:t>
            </w:r>
          </w:p>
        </w:tc>
        <w:tc>
          <w:tcPr>
            <w:tcW w:w="1662" w:type="dxa"/>
            <w:vMerge w:val="restart"/>
            <w:hideMark/>
          </w:tcPr>
          <w:p w14:paraId="4F8923AF" w14:textId="77777777" w:rsidR="00D4250B" w:rsidRPr="00D4250B" w:rsidRDefault="00D4250B" w:rsidP="00D4250B">
            <w:r w:rsidRPr="00D4250B">
              <w:lastRenderedPageBreak/>
              <w:t xml:space="preserve">19 de enero </w:t>
            </w:r>
          </w:p>
        </w:tc>
        <w:tc>
          <w:tcPr>
            <w:tcW w:w="2096" w:type="dxa"/>
            <w:vMerge w:val="restart"/>
            <w:hideMark/>
          </w:tcPr>
          <w:p w14:paraId="5B2ACC6F" w14:textId="77777777" w:rsidR="00D4250B" w:rsidRPr="00D4250B" w:rsidRDefault="00D4250B" w:rsidP="00D4250B">
            <w:r w:rsidRPr="00D4250B">
              <w:t xml:space="preserve">28 de enero </w:t>
            </w:r>
          </w:p>
        </w:tc>
        <w:tc>
          <w:tcPr>
            <w:tcW w:w="2895" w:type="dxa"/>
            <w:vMerge w:val="restart"/>
            <w:hideMark/>
          </w:tcPr>
          <w:p w14:paraId="13F1B2B1" w14:textId="77777777" w:rsidR="00D4250B" w:rsidRPr="00D4250B" w:rsidRDefault="00D4250B" w:rsidP="00D4250B">
            <w:r w:rsidRPr="00D4250B">
              <w:t xml:space="preserve">cubiertos por el Contrato No. UCP-SP.CS01-2020 </w:t>
            </w:r>
            <w:r w:rsidRPr="00D4250B">
              <w:lastRenderedPageBreak/>
              <w:t xml:space="preserve">“Servicios de limpieza y mejoras de tanques sépticos, plantas de tratamiento, estaciones de bombeo y redes secundarias de alcantarillado, Distritos de </w:t>
            </w:r>
            <w:proofErr w:type="gramStart"/>
            <w:r w:rsidRPr="00D4250B">
              <w:t>Arraiján</w:t>
            </w:r>
            <w:proofErr w:type="gramEnd"/>
            <w:r w:rsidRPr="00D4250B">
              <w:t xml:space="preserve"> y La Chorrera”.</w:t>
            </w:r>
          </w:p>
        </w:tc>
        <w:tc>
          <w:tcPr>
            <w:tcW w:w="2791" w:type="dxa"/>
            <w:vMerge w:val="restart"/>
            <w:hideMark/>
          </w:tcPr>
          <w:p w14:paraId="3A60E726" w14:textId="77777777" w:rsidR="00D4250B" w:rsidRPr="00D4250B" w:rsidRDefault="00D4250B" w:rsidP="00D4250B">
            <w:r w:rsidRPr="00D4250B">
              <w:lastRenderedPageBreak/>
              <w:t>cubiertos por el Contrato No. UCP-</w:t>
            </w:r>
            <w:r w:rsidRPr="00D4250B">
              <w:lastRenderedPageBreak/>
              <w:t xml:space="preserve">SP.CS01-2020 “Servicios de limpieza y mejoras de tanques sépticos, plantas de tratamiento, estaciones de bombeo y redes secundarias de alcantarillado, Distritos de </w:t>
            </w:r>
            <w:proofErr w:type="gramStart"/>
            <w:r w:rsidRPr="00D4250B">
              <w:t>Arraiján</w:t>
            </w:r>
            <w:proofErr w:type="gramEnd"/>
            <w:r w:rsidRPr="00D4250B">
              <w:t xml:space="preserve"> y La Chorrera”.</w:t>
            </w:r>
          </w:p>
        </w:tc>
        <w:tc>
          <w:tcPr>
            <w:tcW w:w="1688" w:type="dxa"/>
            <w:hideMark/>
          </w:tcPr>
          <w:p w14:paraId="32907525" w14:textId="77777777" w:rsidR="00D4250B" w:rsidRPr="00D4250B" w:rsidRDefault="00D4250B" w:rsidP="00D4250B">
            <w:r w:rsidRPr="00D4250B">
              <w:lastRenderedPageBreak/>
              <w:t>SI</w:t>
            </w:r>
          </w:p>
        </w:tc>
      </w:tr>
      <w:tr w:rsidR="00D4250B" w:rsidRPr="00D4250B" w14:paraId="309E8FCE" w14:textId="77777777" w:rsidTr="00D4250B">
        <w:trPr>
          <w:trHeight w:val="1320"/>
        </w:trPr>
        <w:tc>
          <w:tcPr>
            <w:tcW w:w="2122" w:type="dxa"/>
            <w:hideMark/>
          </w:tcPr>
          <w:p w14:paraId="73B930D7" w14:textId="4D269E7F" w:rsidR="00D4250B" w:rsidRPr="00D4250B" w:rsidRDefault="00D4250B" w:rsidP="00D4250B">
            <w:r w:rsidRPr="00D4250B">
              <w:lastRenderedPageBreak/>
              <w:t xml:space="preserve">Ing. Alexander </w:t>
            </w:r>
            <w:r w:rsidRPr="00D4250B">
              <w:t>Arosemena</w:t>
            </w:r>
          </w:p>
        </w:tc>
        <w:tc>
          <w:tcPr>
            <w:tcW w:w="1925" w:type="dxa"/>
            <w:hideMark/>
          </w:tcPr>
          <w:p w14:paraId="22939AE6" w14:textId="77777777" w:rsidR="00D4250B" w:rsidRPr="00D4250B" w:rsidRDefault="00D4250B" w:rsidP="00D4250B">
            <w:r w:rsidRPr="00D4250B">
              <w:t xml:space="preserve">Supervisor de PTAR </w:t>
            </w:r>
          </w:p>
        </w:tc>
        <w:tc>
          <w:tcPr>
            <w:tcW w:w="1477" w:type="dxa"/>
            <w:vMerge/>
            <w:hideMark/>
          </w:tcPr>
          <w:p w14:paraId="13AA2786" w14:textId="77777777" w:rsidR="00D4250B" w:rsidRPr="00D4250B" w:rsidRDefault="00D4250B"/>
        </w:tc>
        <w:tc>
          <w:tcPr>
            <w:tcW w:w="1625" w:type="dxa"/>
            <w:vMerge/>
            <w:hideMark/>
          </w:tcPr>
          <w:p w14:paraId="01BAFB7A" w14:textId="77777777" w:rsidR="00D4250B" w:rsidRPr="00D4250B" w:rsidRDefault="00D4250B"/>
        </w:tc>
        <w:tc>
          <w:tcPr>
            <w:tcW w:w="1662" w:type="dxa"/>
            <w:vMerge/>
            <w:hideMark/>
          </w:tcPr>
          <w:p w14:paraId="7D4E28D8" w14:textId="77777777" w:rsidR="00D4250B" w:rsidRPr="00D4250B" w:rsidRDefault="00D4250B"/>
        </w:tc>
        <w:tc>
          <w:tcPr>
            <w:tcW w:w="2096" w:type="dxa"/>
            <w:vMerge/>
            <w:hideMark/>
          </w:tcPr>
          <w:p w14:paraId="3A81E926" w14:textId="77777777" w:rsidR="00D4250B" w:rsidRPr="00D4250B" w:rsidRDefault="00D4250B"/>
        </w:tc>
        <w:tc>
          <w:tcPr>
            <w:tcW w:w="2895" w:type="dxa"/>
            <w:vMerge/>
            <w:hideMark/>
          </w:tcPr>
          <w:p w14:paraId="24DA18F8" w14:textId="77777777" w:rsidR="00D4250B" w:rsidRPr="00D4250B" w:rsidRDefault="00D4250B"/>
        </w:tc>
        <w:tc>
          <w:tcPr>
            <w:tcW w:w="2791" w:type="dxa"/>
            <w:vMerge/>
            <w:hideMark/>
          </w:tcPr>
          <w:p w14:paraId="5DFCA47B" w14:textId="77777777" w:rsidR="00D4250B" w:rsidRPr="00D4250B" w:rsidRDefault="00D4250B"/>
        </w:tc>
        <w:tc>
          <w:tcPr>
            <w:tcW w:w="1688" w:type="dxa"/>
            <w:hideMark/>
          </w:tcPr>
          <w:p w14:paraId="403ED9FA" w14:textId="77777777" w:rsidR="00D4250B" w:rsidRPr="00D4250B" w:rsidRDefault="00D4250B" w:rsidP="00D4250B">
            <w:r w:rsidRPr="00D4250B">
              <w:t>SI</w:t>
            </w:r>
          </w:p>
        </w:tc>
      </w:tr>
      <w:tr w:rsidR="00D4250B" w:rsidRPr="00D4250B" w14:paraId="5FFDECCC" w14:textId="77777777" w:rsidTr="00D4250B">
        <w:trPr>
          <w:trHeight w:val="1410"/>
        </w:trPr>
        <w:tc>
          <w:tcPr>
            <w:tcW w:w="2122" w:type="dxa"/>
            <w:hideMark/>
          </w:tcPr>
          <w:p w14:paraId="4DFF9353" w14:textId="77777777" w:rsidR="00D4250B" w:rsidRPr="00D4250B" w:rsidRDefault="00D4250B" w:rsidP="00D4250B">
            <w:r w:rsidRPr="00D4250B">
              <w:t>Ing. Aurelio Rodríguez</w:t>
            </w:r>
          </w:p>
        </w:tc>
        <w:tc>
          <w:tcPr>
            <w:tcW w:w="1925" w:type="dxa"/>
            <w:hideMark/>
          </w:tcPr>
          <w:p w14:paraId="60C3A78C" w14:textId="77777777" w:rsidR="00D4250B" w:rsidRPr="00D4250B" w:rsidRDefault="00D4250B" w:rsidP="00D4250B">
            <w:r w:rsidRPr="00D4250B">
              <w:t xml:space="preserve">Oficial de Supervisión de Proyectos </w:t>
            </w:r>
          </w:p>
        </w:tc>
        <w:tc>
          <w:tcPr>
            <w:tcW w:w="1477" w:type="dxa"/>
            <w:vMerge/>
            <w:hideMark/>
          </w:tcPr>
          <w:p w14:paraId="4CFFA23D" w14:textId="77777777" w:rsidR="00D4250B" w:rsidRPr="00D4250B" w:rsidRDefault="00D4250B"/>
        </w:tc>
        <w:tc>
          <w:tcPr>
            <w:tcW w:w="1625" w:type="dxa"/>
            <w:vMerge/>
            <w:hideMark/>
          </w:tcPr>
          <w:p w14:paraId="05FFEC15" w14:textId="77777777" w:rsidR="00D4250B" w:rsidRPr="00D4250B" w:rsidRDefault="00D4250B"/>
        </w:tc>
        <w:tc>
          <w:tcPr>
            <w:tcW w:w="1662" w:type="dxa"/>
            <w:vMerge/>
            <w:hideMark/>
          </w:tcPr>
          <w:p w14:paraId="4610A703" w14:textId="77777777" w:rsidR="00D4250B" w:rsidRPr="00D4250B" w:rsidRDefault="00D4250B"/>
        </w:tc>
        <w:tc>
          <w:tcPr>
            <w:tcW w:w="2096" w:type="dxa"/>
            <w:vMerge/>
            <w:hideMark/>
          </w:tcPr>
          <w:p w14:paraId="07E3FF93" w14:textId="77777777" w:rsidR="00D4250B" w:rsidRPr="00D4250B" w:rsidRDefault="00D4250B"/>
        </w:tc>
        <w:tc>
          <w:tcPr>
            <w:tcW w:w="2895" w:type="dxa"/>
            <w:vMerge/>
            <w:hideMark/>
          </w:tcPr>
          <w:p w14:paraId="50D069F1" w14:textId="77777777" w:rsidR="00D4250B" w:rsidRPr="00D4250B" w:rsidRDefault="00D4250B"/>
        </w:tc>
        <w:tc>
          <w:tcPr>
            <w:tcW w:w="2791" w:type="dxa"/>
            <w:vMerge/>
            <w:hideMark/>
          </w:tcPr>
          <w:p w14:paraId="667D1D96" w14:textId="77777777" w:rsidR="00D4250B" w:rsidRPr="00D4250B" w:rsidRDefault="00D4250B"/>
        </w:tc>
        <w:tc>
          <w:tcPr>
            <w:tcW w:w="1688" w:type="dxa"/>
            <w:hideMark/>
          </w:tcPr>
          <w:p w14:paraId="68E4F7EE" w14:textId="77777777" w:rsidR="00D4250B" w:rsidRPr="00D4250B" w:rsidRDefault="00D4250B" w:rsidP="00D4250B">
            <w:r w:rsidRPr="00D4250B">
              <w:t>SI</w:t>
            </w:r>
          </w:p>
        </w:tc>
      </w:tr>
      <w:tr w:rsidR="00D4250B" w:rsidRPr="00D4250B" w14:paraId="3E510D8A" w14:textId="77777777" w:rsidTr="00D4250B">
        <w:trPr>
          <w:trHeight w:val="1200"/>
        </w:trPr>
        <w:tc>
          <w:tcPr>
            <w:tcW w:w="2122" w:type="dxa"/>
            <w:hideMark/>
          </w:tcPr>
          <w:p w14:paraId="2B722E3E" w14:textId="77777777" w:rsidR="00D4250B" w:rsidRPr="00D4250B" w:rsidRDefault="00D4250B" w:rsidP="00D4250B">
            <w:r w:rsidRPr="00D4250B">
              <w:t>Ing. Nicasio Saenz</w:t>
            </w:r>
          </w:p>
        </w:tc>
        <w:tc>
          <w:tcPr>
            <w:tcW w:w="1925" w:type="dxa"/>
            <w:hideMark/>
          </w:tcPr>
          <w:p w14:paraId="5664DC16" w14:textId="77777777" w:rsidR="00D4250B" w:rsidRPr="00D4250B" w:rsidRDefault="00D4250B" w:rsidP="00D4250B">
            <w:r w:rsidRPr="00D4250B">
              <w:t xml:space="preserve">Administrador de Contrato </w:t>
            </w:r>
          </w:p>
        </w:tc>
        <w:tc>
          <w:tcPr>
            <w:tcW w:w="1477" w:type="dxa"/>
            <w:vMerge/>
            <w:hideMark/>
          </w:tcPr>
          <w:p w14:paraId="765C107B" w14:textId="77777777" w:rsidR="00D4250B" w:rsidRPr="00D4250B" w:rsidRDefault="00D4250B"/>
        </w:tc>
        <w:tc>
          <w:tcPr>
            <w:tcW w:w="1625" w:type="dxa"/>
            <w:vMerge/>
            <w:hideMark/>
          </w:tcPr>
          <w:p w14:paraId="44F12C61" w14:textId="77777777" w:rsidR="00D4250B" w:rsidRPr="00D4250B" w:rsidRDefault="00D4250B"/>
        </w:tc>
        <w:tc>
          <w:tcPr>
            <w:tcW w:w="1662" w:type="dxa"/>
            <w:vMerge/>
            <w:hideMark/>
          </w:tcPr>
          <w:p w14:paraId="73405C14" w14:textId="77777777" w:rsidR="00D4250B" w:rsidRPr="00D4250B" w:rsidRDefault="00D4250B"/>
        </w:tc>
        <w:tc>
          <w:tcPr>
            <w:tcW w:w="2096" w:type="dxa"/>
            <w:vMerge/>
            <w:hideMark/>
          </w:tcPr>
          <w:p w14:paraId="0719591D" w14:textId="77777777" w:rsidR="00D4250B" w:rsidRPr="00D4250B" w:rsidRDefault="00D4250B"/>
        </w:tc>
        <w:tc>
          <w:tcPr>
            <w:tcW w:w="2895" w:type="dxa"/>
            <w:vMerge/>
            <w:hideMark/>
          </w:tcPr>
          <w:p w14:paraId="727C6C19" w14:textId="77777777" w:rsidR="00D4250B" w:rsidRPr="00D4250B" w:rsidRDefault="00D4250B"/>
        </w:tc>
        <w:tc>
          <w:tcPr>
            <w:tcW w:w="2791" w:type="dxa"/>
            <w:vMerge/>
            <w:hideMark/>
          </w:tcPr>
          <w:p w14:paraId="2A4BEEA0" w14:textId="77777777" w:rsidR="00D4250B" w:rsidRPr="00D4250B" w:rsidRDefault="00D4250B"/>
        </w:tc>
        <w:tc>
          <w:tcPr>
            <w:tcW w:w="1688" w:type="dxa"/>
            <w:hideMark/>
          </w:tcPr>
          <w:p w14:paraId="3E0E2733" w14:textId="77777777" w:rsidR="00D4250B" w:rsidRPr="00D4250B" w:rsidRDefault="00D4250B" w:rsidP="00D4250B">
            <w:r w:rsidRPr="00D4250B">
              <w:t>SI</w:t>
            </w:r>
          </w:p>
        </w:tc>
      </w:tr>
    </w:tbl>
    <w:p w14:paraId="5E2E089D" w14:textId="77777777" w:rsidR="00D4250B" w:rsidRDefault="00D4250B"/>
    <w:sectPr w:rsidR="00D4250B" w:rsidSect="00D4250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0B"/>
    <w:rsid w:val="00004F73"/>
    <w:rsid w:val="00D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19B5B"/>
  <w15:chartTrackingRefBased/>
  <w15:docId w15:val="{38865781-4DD8-4723-B73F-C3873A64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2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2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2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2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2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2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2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2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2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2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5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25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25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25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25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25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2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2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2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25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25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25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2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25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250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4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2024-06-19T20:57:00Z</dcterms:created>
  <dcterms:modified xsi:type="dcterms:W3CDTF">2024-06-19T21:00:00Z</dcterms:modified>
</cp:coreProperties>
</file>