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A41C" w14:textId="6A57A028" w:rsidR="003E634A" w:rsidRPr="003E634A" w:rsidRDefault="003E634A">
      <w:pPr>
        <w:rPr>
          <w:rFonts w:ascii="Arial" w:hAnsi="Arial" w:cs="Arial"/>
          <w:sz w:val="20"/>
          <w:szCs w:val="20"/>
        </w:rPr>
      </w:pPr>
      <w:r w:rsidRPr="003E634A">
        <w:rPr>
          <w:rFonts w:ascii="Arial" w:hAnsi="Arial" w:cs="Arial"/>
          <w:sz w:val="20"/>
          <w:szCs w:val="20"/>
        </w:rPr>
        <w:fldChar w:fldCharType="begin"/>
      </w:r>
      <w:r w:rsidRPr="003E634A">
        <w:rPr>
          <w:rFonts w:ascii="Arial" w:hAnsi="Arial" w:cs="Arial"/>
          <w:sz w:val="20"/>
          <w:szCs w:val="20"/>
        </w:rPr>
        <w:instrText xml:space="preserve"> LINK Excel.Sheet.12 "D:\\2025\\MISIONES OFICIALES 2025.xlsx" "Hoja1!F60C2:F81C11" \a \f 4 \h  \* MERGEFORMAT </w:instrText>
      </w:r>
      <w:r w:rsidRPr="003E634A">
        <w:rPr>
          <w:rFonts w:ascii="Arial" w:hAnsi="Arial" w:cs="Arial"/>
          <w:sz w:val="20"/>
          <w:szCs w:val="20"/>
        </w:rPr>
        <w:fldChar w:fldCharType="separate"/>
      </w:r>
    </w:p>
    <w:tbl>
      <w:tblPr>
        <w:tblW w:w="1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2005"/>
        <w:gridCol w:w="2011"/>
        <w:gridCol w:w="2841"/>
        <w:gridCol w:w="1837"/>
        <w:gridCol w:w="1984"/>
        <w:gridCol w:w="1843"/>
        <w:gridCol w:w="1843"/>
        <w:gridCol w:w="1455"/>
        <w:gridCol w:w="1105"/>
      </w:tblGrid>
      <w:tr w:rsidR="003E634A" w:rsidRPr="003E634A" w14:paraId="55F3606F" w14:textId="77777777" w:rsidTr="00AE1A31">
        <w:trPr>
          <w:trHeight w:val="915"/>
        </w:trPr>
        <w:tc>
          <w:tcPr>
            <w:tcW w:w="16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7B075" w14:textId="64D44478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MAYO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328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229A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</w:tr>
      <w:tr w:rsidR="00AE1A31" w:rsidRPr="003E634A" w14:paraId="4EB9FB40" w14:textId="77777777" w:rsidTr="00AE1A31">
        <w:trPr>
          <w:trHeight w:val="91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77124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Nombre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C64B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Cargo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BD62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Destino-País-Ciudad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50EF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Participación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D61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Fecha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EE1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Regreso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0256" w14:textId="707DC013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Pasaje Aéreo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5B21" w14:textId="323CC14D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Viático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028A" w14:textId="61CA2AF4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Inscripción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4438" w14:textId="5FD06A68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Informe</w:t>
            </w:r>
          </w:p>
        </w:tc>
      </w:tr>
      <w:tr w:rsidR="00AE1A31" w:rsidRPr="003E634A" w14:paraId="119910B0" w14:textId="77777777" w:rsidTr="00AE1A31">
        <w:trPr>
          <w:trHeight w:val="837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9719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Ing. Rodrigo Chang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9738C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Entomólogo del Depto. de Control de Vectores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970F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Colombia, Bogotá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BBB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Misión de Cooperación Técnica a Colombia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34E33" w14:textId="44F34EB2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05 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BB18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09 de mayo de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47F5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935985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2325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4EDC" w14:textId="6A7923EC" w:rsidR="003E634A" w:rsidRPr="003E634A" w:rsidRDefault="00AE1A31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  <w:r w:rsidR="003E634A"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</w:tr>
      <w:tr w:rsidR="00AE1A31" w:rsidRPr="003E634A" w14:paraId="731805D0" w14:textId="77777777" w:rsidTr="00AE1A31">
        <w:trPr>
          <w:trHeight w:val="69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DD5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Dra. Emma Correa de Crovari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555A9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Directora de Planificacion de la Salud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DBF5" w14:textId="77777777" w:rsidR="003E634A" w:rsidRPr="003E634A" w:rsidRDefault="003E634A" w:rsidP="00AE1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Suiza, Ginebra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A1C3F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Cumbre para la Cooperación Mundial sobre Tecnología de Apoyo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795A" w14:textId="7DA3FFC8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04 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2AB7" w14:textId="0F1C4429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10 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911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B/.1,090.00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EFD454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B/.3,000.00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847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9CE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03F6CFC6" w14:textId="77777777" w:rsidTr="00AE1A31">
        <w:trPr>
          <w:trHeight w:val="1129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F4F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Dr. Johnny Cuevas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9CA6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Jefe de la Sección de Enfermedades raras, huérfanas y poco frecuentes de la Direccion General de Salud Pública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69215" w14:textId="43B7A05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Montevideo, 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Uruguay</w:t>
            </w:r>
          </w:p>
        </w:tc>
        <w:tc>
          <w:tcPr>
            <w:tcW w:w="2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0019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IV Foro ALIBER de Alto Nivel Iberoamericano de Enfermedades raras, huérfanas o poco frecuentes.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C26F" w14:textId="65694A9B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04 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DFD5" w14:textId="6121B720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09 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E17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B/.941.00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C7927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AECID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E0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790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21BECC9E" w14:textId="77777777" w:rsidTr="00AE1A31">
        <w:trPr>
          <w:trHeight w:val="71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8452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Dr. Manuel A. Zambrano Chang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A09C5" w14:textId="2EAD98E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Viceministro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Salud</w:t>
            </w: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58516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F7182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2843B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BCF4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974F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B/.2,092.00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819429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8FEF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8FA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</w:tr>
      <w:tr w:rsidR="00AE1A31" w:rsidRPr="003E634A" w14:paraId="1229661D" w14:textId="77777777" w:rsidTr="00AE1A31">
        <w:trPr>
          <w:trHeight w:val="78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7FDF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Dr. Fernando Boyd Galindo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269DF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Ministro de Salud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846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Ginebra, Suiza</w:t>
            </w:r>
          </w:p>
        </w:tc>
        <w:tc>
          <w:tcPr>
            <w:tcW w:w="2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342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78° Asamblea Mundial de la Salud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E835" w14:textId="092099CD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17 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EE86" w14:textId="47611FF8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25 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9081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B/.6,314.00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03683A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B/.4,800.00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37D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D501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00119665" w14:textId="77777777" w:rsidTr="00AE1A31">
        <w:trPr>
          <w:trHeight w:val="769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2121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Lcda. Ana Gabriela De Gracia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6CA79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Asistente del Despacho Superior</w:t>
            </w: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7BD7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D8EC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AC33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11E5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513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B/.1,587.00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75685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B/.4,000.00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EF1B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B174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00F886D5" w14:textId="77777777" w:rsidTr="00AE1A31">
        <w:trPr>
          <w:trHeight w:val="58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5FB5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Lcdo. Samuel Echeona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B7362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Asesor Legal del Despacho Superior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2270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E022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78° Asamblea Mundial de la Salud y en la 157ª Sesión del Consejo Ejecutivo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29BC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D04E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01B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B/.2,154.00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397C3E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B/.5,500.00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5CE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49B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57F4B0A8" w14:textId="77777777" w:rsidTr="00AE1A31">
        <w:trPr>
          <w:trHeight w:val="106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4B0E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Yelkis Gill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425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Directora de Provisión de Servicios de Salud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B1EA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1B3A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42E8" w14:textId="4AC0484B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17 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9905" w14:textId="70EB1083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30 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2D62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B/.3,500.00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20D6E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B/.6,500.00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2EA3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117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35938826" w14:textId="77777777" w:rsidTr="00AE1A31">
        <w:trPr>
          <w:trHeight w:val="82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F4FF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Dra. Reina Roa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BDEB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Directora General de Salud Pública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ADB2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70E4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8B88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BCCA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5902A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B/.1,398.00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885BA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B/.6,500.00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BDB9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4FA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44E9A766" w14:textId="77777777" w:rsidTr="00AE1A31">
        <w:trPr>
          <w:trHeight w:val="81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EDA5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lastRenderedPageBreak/>
              <w:t>Dra. Iritzel Santamaria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DCF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Subdirectora de Planificacion de la Salud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9353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9558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21AB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68A7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985B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B/.2,336.00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C90E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B/.6,500.00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E7D4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77C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2E745E85" w14:textId="77777777" w:rsidTr="00AE1A31">
        <w:trPr>
          <w:trHeight w:val="79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C92C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Mgter. Alicia M. Castillo M.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8403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Subdirectora de Farmacia y Drogas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379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Chile, Santiago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6C4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Visita el Instituto de Salud Pública de Chile y participar en la XVII Jornada Científicas 2025.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58969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11 de mayo de 2025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46E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17 de mayo de 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DE9E1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B/.1,523.78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822E09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B/.1,800.00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F7A5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4FD5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14A266F7" w14:textId="77777777" w:rsidTr="00AE1A31">
        <w:trPr>
          <w:trHeight w:val="100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DA6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Alba Arjona Martinez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685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Jefa de Monitoreo Regulatorio Farmacéutico</w:t>
            </w: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DF26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6CD9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4BBF0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D0D1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814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B/.1,523.78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024E1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B/.1,800.00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B829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D05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054DB1F4" w14:textId="77777777" w:rsidTr="00AE1A31">
        <w:trPr>
          <w:trHeight w:val="769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C9C7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Ing. Rodrigo Chang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DAC0A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Entomólogo del Depto. de Control de Vectores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BFD1" w14:textId="60C35B0A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México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9A0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Taller Teórico-Practico sobre nuevas tecnologías para el control de Aedes aegypti: “Sistema de producción masiva de mosquitos”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4F37B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25 de mayo de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D645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31 de mayo de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23D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EA1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446C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D08E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63CB687F" w14:textId="77777777" w:rsidTr="00AE1A31">
        <w:trPr>
          <w:trHeight w:val="15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935E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Lcda. Danays Castillo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39B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Enfermera Especialista en Urgencias y Emergencias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0C27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Paraguay, Asunción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E74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Curso Practico básico de Formación Regional en asistencia y protección para Estados Parte de America Latina y el Caribe GRULAC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71743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18 mayo de 2025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2CF9" w14:textId="0A51FE9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24 de mayo de 202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2FCF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Organización de Prohibición de Armas Químicas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D12DB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Organización de Prohibición de Armas Químicas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42B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04B6" w14:textId="4E47AF93" w:rsidR="003E634A" w:rsidRPr="003E634A" w:rsidRDefault="00AE1A31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  <w:r w:rsidR="003E634A"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</w:tr>
      <w:tr w:rsidR="00AE1A31" w:rsidRPr="003E634A" w14:paraId="7E6D35EC" w14:textId="77777777" w:rsidTr="00AE1A31">
        <w:trPr>
          <w:trHeight w:val="933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BAB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Lcda. Xiomara Espinosa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B0A7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Subdirectora Nac. de Medicamentos e Insumos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D1C8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Guatemala, la Antigua Guatemala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BAB3" w14:textId="41886FF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Taller Regional para la validación de la propuesta de nuevo marco normativo de la negociación conjunta COMISCA.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4515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19 de mayo de 2025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31B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23 de mayo de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DE3EC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SE-COMISCA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D9A6B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SE-COMISCA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D1DC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E0B4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04C2F441" w14:textId="77777777" w:rsidTr="00AE1A31">
        <w:trPr>
          <w:trHeight w:val="139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AB73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Lcda. Zuleika Carvajal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396A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Jefa del Depto. de Compras Especializadas de Medicamentos e Insumos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5ACC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2FBEF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BFAA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0AD4E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56D4B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E958F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7B73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9EDB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5F46059F" w14:textId="77777777" w:rsidTr="00AE1A31">
        <w:trPr>
          <w:trHeight w:val="139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1A09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Lcdo. Rubén Ramos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9C7D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Director Encargado de Laboratorio de Referencia en Salud Pública (LCRSP) Instituto Conmemorativo Gorgas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063B7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Costa Rica, San José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4A81" w14:textId="3D2E6962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Reunión Presencial de la Red de Laboratorio Nacionales de referencia de Salud 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Pública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Centroamérica y República Dominicana (REDLAB)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2DC6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19 de mayo de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E8E2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22 de mayo de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0BC7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Proyecto de Salud Global -SE-COMISCA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BDC9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Proyecto de Salud Global -SE-COMISCA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C8D3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036B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</w:tr>
      <w:tr w:rsidR="00AE1A31" w:rsidRPr="003E634A" w14:paraId="3717DFFC" w14:textId="77777777" w:rsidTr="00AE1A31">
        <w:trPr>
          <w:trHeight w:val="139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9861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lastRenderedPageBreak/>
              <w:t>Lic. Yuliana Camargo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7F22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Técnica de la SDGSA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F02E" w14:textId="2DFF9B82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México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CA5C" w14:textId="61D845F1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Reunión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estados parte pertinentes de la OPAQ que forma parte del grupo de Estados de America Latina y el Caribe (GRULAC).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075B" w14:textId="77777777" w:rsidR="003E634A" w:rsidRPr="003E634A" w:rsidRDefault="003E634A" w:rsidP="003E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26 de mayo de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2965" w14:textId="483348A6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29 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BA6B" w14:textId="2EA33D65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Organización para la 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Prohibición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Armas 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Químicas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7395" w14:textId="3C025C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Organización para la 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Prohibición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Armas 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Químicas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1D1DBB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597C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48287DEB" w14:textId="77777777" w:rsidTr="00AE1A31">
        <w:trPr>
          <w:trHeight w:val="1151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9CA4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Maria Gabriela Sanjur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0E1A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Dirección de Planificacion de la Salud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FE312" w14:textId="01F29EDB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Lima, 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Perú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0B6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Taller presencial para el diseño del prototipo sobre la atención medica de las personas en movilidad en la región, así como la portabilidad y actualización de sus datos de salud.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0413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05 de mayo de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1356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08 de mayo de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9A30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Red America Latina y el Caribe de Salud Digital (RACSEL)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1C5F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Red America Latina y el Caribe de Salud Digital (RACSEL)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48F2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3CFE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  <w:tr w:rsidR="00AE1A31" w:rsidRPr="003E634A" w14:paraId="0B226100" w14:textId="77777777" w:rsidTr="00AE1A31">
        <w:trPr>
          <w:trHeight w:val="7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6933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Ing. Anais Vargas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B8A5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Directora de DINACAV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7A17" w14:textId="77777777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Lille, Francia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B0A1" w14:textId="427FA0B5" w:rsidR="003E634A" w:rsidRPr="003E634A" w:rsidRDefault="003E634A" w:rsidP="003E6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Comisión</w:t>
            </w: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del Codex Principios Generales -CCGP34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D606" w14:textId="2EC17A06" w:rsidR="003E634A" w:rsidRPr="003E634A" w:rsidRDefault="003E634A" w:rsidP="00AE1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31 de mayo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6D3B" w14:textId="20C4C043" w:rsidR="003E634A" w:rsidRPr="003E634A" w:rsidRDefault="003E634A" w:rsidP="00AE1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07 de junio</w:t>
            </w:r>
            <w:r w:rsidR="00AE1A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7476" w14:textId="77777777" w:rsidR="003E634A" w:rsidRPr="003E634A" w:rsidRDefault="003E634A" w:rsidP="00AE1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B/.1,578.00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8872" w14:textId="77777777" w:rsidR="003E634A" w:rsidRPr="003E634A" w:rsidRDefault="003E634A" w:rsidP="00AE1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B/.3,500.00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2C04" w14:textId="052433D0" w:rsidR="003E634A" w:rsidRPr="003E634A" w:rsidRDefault="003E634A" w:rsidP="00AE1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94E7" w14:textId="77777777" w:rsidR="003E634A" w:rsidRPr="003E634A" w:rsidRDefault="003E634A" w:rsidP="00AE1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3E63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SI</w:t>
            </w:r>
          </w:p>
        </w:tc>
      </w:tr>
    </w:tbl>
    <w:p w14:paraId="34F87D6B" w14:textId="40EFF2E0" w:rsidR="003E634A" w:rsidRDefault="003E634A">
      <w:pPr>
        <w:rPr>
          <w:rFonts w:ascii="Arial" w:hAnsi="Arial" w:cs="Arial"/>
          <w:sz w:val="20"/>
          <w:szCs w:val="20"/>
        </w:rPr>
      </w:pPr>
      <w:r w:rsidRPr="003E634A">
        <w:rPr>
          <w:rFonts w:ascii="Arial" w:hAnsi="Arial" w:cs="Arial"/>
          <w:sz w:val="20"/>
          <w:szCs w:val="20"/>
        </w:rPr>
        <w:fldChar w:fldCharType="end"/>
      </w:r>
    </w:p>
    <w:p w14:paraId="008344AF" w14:textId="77777777" w:rsidR="00AE1A31" w:rsidRPr="00AE1A31" w:rsidRDefault="00AE1A31" w:rsidP="00AE1A31">
      <w:pPr>
        <w:rPr>
          <w:rFonts w:ascii="Arial" w:hAnsi="Arial" w:cs="Arial"/>
          <w:sz w:val="20"/>
          <w:szCs w:val="20"/>
        </w:rPr>
      </w:pPr>
    </w:p>
    <w:p w14:paraId="4B9F81A7" w14:textId="77777777" w:rsidR="00AE1A31" w:rsidRPr="00AE1A31" w:rsidRDefault="00AE1A31" w:rsidP="00AE1A31">
      <w:pPr>
        <w:rPr>
          <w:rFonts w:ascii="Arial" w:hAnsi="Arial" w:cs="Arial"/>
          <w:sz w:val="20"/>
          <w:szCs w:val="20"/>
        </w:rPr>
      </w:pPr>
    </w:p>
    <w:p w14:paraId="7B7EB4A9" w14:textId="77777777" w:rsidR="00AE1A31" w:rsidRPr="00AE1A31" w:rsidRDefault="00AE1A31" w:rsidP="00AE1A31">
      <w:pPr>
        <w:rPr>
          <w:rFonts w:ascii="Arial" w:hAnsi="Arial" w:cs="Arial"/>
          <w:sz w:val="20"/>
          <w:szCs w:val="20"/>
        </w:rPr>
      </w:pPr>
    </w:p>
    <w:p w14:paraId="72320366" w14:textId="77777777" w:rsidR="00AE1A31" w:rsidRPr="00AE1A31" w:rsidRDefault="00AE1A31" w:rsidP="00AE1A31">
      <w:pPr>
        <w:rPr>
          <w:rFonts w:ascii="Arial" w:hAnsi="Arial" w:cs="Arial"/>
          <w:sz w:val="20"/>
          <w:szCs w:val="20"/>
        </w:rPr>
      </w:pPr>
    </w:p>
    <w:p w14:paraId="7641DD3D" w14:textId="77777777" w:rsidR="00AE1A31" w:rsidRPr="00AE1A31" w:rsidRDefault="00AE1A31" w:rsidP="00AE1A31">
      <w:pPr>
        <w:rPr>
          <w:rFonts w:ascii="Arial" w:hAnsi="Arial" w:cs="Arial"/>
          <w:sz w:val="20"/>
          <w:szCs w:val="20"/>
        </w:rPr>
      </w:pPr>
    </w:p>
    <w:p w14:paraId="1906F2FB" w14:textId="77777777" w:rsidR="00AE1A31" w:rsidRDefault="00AE1A31" w:rsidP="00AE1A31">
      <w:pPr>
        <w:rPr>
          <w:rFonts w:ascii="Arial" w:hAnsi="Arial" w:cs="Arial"/>
          <w:sz w:val="20"/>
          <w:szCs w:val="20"/>
        </w:rPr>
      </w:pPr>
    </w:p>
    <w:p w14:paraId="497F5629" w14:textId="77777777" w:rsidR="00AE1A31" w:rsidRDefault="00AE1A31" w:rsidP="00AE1A31">
      <w:pPr>
        <w:rPr>
          <w:rFonts w:ascii="Arial" w:hAnsi="Arial" w:cs="Arial"/>
          <w:sz w:val="20"/>
          <w:szCs w:val="20"/>
        </w:rPr>
      </w:pPr>
    </w:p>
    <w:p w14:paraId="25979A52" w14:textId="44081541" w:rsidR="00AE1A31" w:rsidRPr="00AE1A31" w:rsidRDefault="00AE1A31" w:rsidP="00AE1A31">
      <w:pPr>
        <w:tabs>
          <w:tab w:val="left" w:pos="108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E1A31" w:rsidRPr="00AE1A31" w:rsidSect="003E6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0D2E" w14:textId="77777777" w:rsidR="00AE1A31" w:rsidRDefault="00AE1A31" w:rsidP="00AE1A31">
      <w:pPr>
        <w:spacing w:after="0" w:line="240" w:lineRule="auto"/>
      </w:pPr>
      <w:r>
        <w:separator/>
      </w:r>
    </w:p>
  </w:endnote>
  <w:endnote w:type="continuationSeparator" w:id="0">
    <w:p w14:paraId="09DF03E7" w14:textId="77777777" w:rsidR="00AE1A31" w:rsidRDefault="00AE1A31" w:rsidP="00AE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BF92" w14:textId="77777777" w:rsidR="007718B3" w:rsidRDefault="007718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AAC9" w14:textId="77777777" w:rsidR="007718B3" w:rsidRDefault="007718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45CA" w14:textId="77777777" w:rsidR="007718B3" w:rsidRDefault="007718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D69E" w14:textId="77777777" w:rsidR="00AE1A31" w:rsidRDefault="00AE1A31" w:rsidP="00AE1A31">
      <w:pPr>
        <w:spacing w:after="0" w:line="240" w:lineRule="auto"/>
      </w:pPr>
      <w:r>
        <w:separator/>
      </w:r>
    </w:p>
  </w:footnote>
  <w:footnote w:type="continuationSeparator" w:id="0">
    <w:p w14:paraId="6380664E" w14:textId="77777777" w:rsidR="00AE1A31" w:rsidRDefault="00AE1A31" w:rsidP="00AE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BE61" w14:textId="77777777" w:rsidR="007718B3" w:rsidRDefault="007718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4EF9" w14:textId="77777777" w:rsidR="007718B3" w:rsidRDefault="007718B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4F6" w14:textId="77777777" w:rsidR="007718B3" w:rsidRDefault="007718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4A"/>
    <w:rsid w:val="003E634A"/>
    <w:rsid w:val="007718B3"/>
    <w:rsid w:val="007B2265"/>
    <w:rsid w:val="00AE1A31"/>
    <w:rsid w:val="00E2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044EC"/>
  <w15:chartTrackingRefBased/>
  <w15:docId w15:val="{4202D4A0-F4F8-45E5-B3DF-4798FBBB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6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6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6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6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6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63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63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63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63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63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63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63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63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63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6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63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63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1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A31"/>
  </w:style>
  <w:style w:type="paragraph" w:styleId="Piedepgina">
    <w:name w:val="footer"/>
    <w:basedOn w:val="Normal"/>
    <w:link w:val="PiedepginaCar"/>
    <w:uiPriority w:val="99"/>
    <w:unhideWhenUsed/>
    <w:rsid w:val="00AE1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689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4</cp:revision>
  <dcterms:created xsi:type="dcterms:W3CDTF">2025-10-07T15:09:00Z</dcterms:created>
  <dcterms:modified xsi:type="dcterms:W3CDTF">2025-10-07T15:36:00Z</dcterms:modified>
</cp:coreProperties>
</file>