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978D" w14:textId="2C053403" w:rsidR="006D3E98" w:rsidRDefault="008F5527">
      <w:r w:rsidRPr="008F5527">
        <w:rPr>
          <w:rFonts w:ascii="Arial" w:hAnsi="Arial" w:cs="Arial"/>
          <w:sz w:val="22"/>
          <w:szCs w:val="22"/>
        </w:rPr>
        <w:br w:type="textWrapping" w:clear="all"/>
      </w:r>
      <w:r w:rsidR="006D3E98">
        <w:rPr>
          <w:rFonts w:ascii="Arial" w:hAnsi="Arial" w:cs="Arial"/>
          <w:sz w:val="22"/>
          <w:szCs w:val="22"/>
        </w:rPr>
        <w:fldChar w:fldCharType="begin"/>
      </w:r>
      <w:r w:rsidR="006D3E98">
        <w:rPr>
          <w:rFonts w:ascii="Arial" w:hAnsi="Arial" w:cs="Arial"/>
          <w:sz w:val="22"/>
          <w:szCs w:val="22"/>
        </w:rPr>
        <w:instrText xml:space="preserve"> LINK Excel.Sheet.12 "D:\\2025\\MISIONES OFICIALES 2025.xlsx" "Hoja1!F113C2:F141C11" \a \f 4 \h  \* MERGEFORMAT </w:instrText>
      </w:r>
      <w:r w:rsidR="006D3E98"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18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1781"/>
        <w:gridCol w:w="1558"/>
        <w:gridCol w:w="4192"/>
        <w:gridCol w:w="1502"/>
        <w:gridCol w:w="1714"/>
        <w:gridCol w:w="1689"/>
        <w:gridCol w:w="1689"/>
        <w:gridCol w:w="1424"/>
        <w:gridCol w:w="1400"/>
      </w:tblGrid>
      <w:tr w:rsidR="006D3E98" w:rsidRPr="006D3E98" w14:paraId="1EA2080C" w14:textId="77777777" w:rsidTr="006D3E98">
        <w:trPr>
          <w:trHeight w:val="420"/>
        </w:trPr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5F8" w14:textId="17BCAB9E" w:rsidR="006D3E98" w:rsidRPr="006D3E98" w:rsidRDefault="006D3E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JULIO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BE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91B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233B8BFB" w14:textId="77777777" w:rsidTr="006D3E98">
        <w:trPr>
          <w:trHeight w:val="1695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B788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C519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4F8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500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C9B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864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6E97" w14:textId="1ADE221D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Pasaje Aéreo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5DD0" w14:textId="6DF3ADF9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Viático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CEED" w14:textId="5E39BB0C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362F" w14:textId="38662A2F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Informe</w:t>
            </w:r>
          </w:p>
        </w:tc>
      </w:tr>
      <w:tr w:rsidR="006D3E98" w:rsidRPr="006D3E98" w14:paraId="710B2C8F" w14:textId="77777777" w:rsidTr="006D3E98">
        <w:trPr>
          <w:trHeight w:val="13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D0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Uriel Perez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55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de Farmacia y Drogas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82B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Chile, Santiago de Chile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16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anual de Autoridades Reguladoras Nacionales de Referencia Regional (ARNr). Reunión de colaboración Subregional.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F5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06 de julio del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C3C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julio del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C4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B/.1,402.00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272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B/.1,600.00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67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2C8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556542E3" w14:textId="77777777" w:rsidTr="006D3E98">
        <w:trPr>
          <w:trHeight w:val="9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562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Jorge Aguirre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E5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Legal de DIGESA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3FB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México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03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Curso de Capacitación Avanzado en Derecho Nuclear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0A0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julio de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171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02 de agosto de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CE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 (OIEA)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710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 (OIEA)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43E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B72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250BB7E2" w14:textId="77777777" w:rsidTr="006D3E98">
        <w:trPr>
          <w:trHeight w:val="9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D1A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Astrid Sanchez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2584" w14:textId="2107D736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Asesora Legal de la Direccion de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Asesoría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Legal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27D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831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88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87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6211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CF5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F2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A71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7A332748" w14:textId="77777777" w:rsidTr="006D3E98">
        <w:trPr>
          <w:trHeight w:val="1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181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Yuliana Camargo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0786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 de la SDGSA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643E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Ecuador, Guayaquil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59B7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XXVI Reunión Regional de Autoridades Nacionales de GRULAC.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E5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89B1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FA5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 la Organización para la Prohibición de Armas Químicas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19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 la Organización para la Prohibición de Armas Químicas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1AA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116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70F56FF3" w14:textId="77777777" w:rsidTr="006D3E98">
        <w:trPr>
          <w:trHeight w:val="2685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DBF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Max Garcia Zamora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7E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Supervisor de Planta de Tratamiento del Programa de Saneamiento de la Bahía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52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China, Ciudad de Fuzhou, Fujian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B1A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Pruebas a Equipos Electromecánicos “Desinfección Ultravioleta” que se utilizaran en el sistema de alcantarillado sanitario de Burunga y de Arraiján Cabecera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70B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17 de julio de 2025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11E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49D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50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65D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FD6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45C6E715" w14:textId="77777777" w:rsidTr="006D3E98">
        <w:trPr>
          <w:trHeight w:val="10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BB4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Luz Johnson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8D4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 del Depto. de Saneamiento Ambiental de la Región de Salud de San Miguelito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E25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C4E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Conferencia Global de Cambio Climático y Salud, integrando la segunda fase presencial de la Alianza para la Acción Transformadora sobre cambio climático y salud (ATACH).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7E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julio de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E3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agosto de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47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E73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DFD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C68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1657671C" w14:textId="77777777" w:rsidTr="006D3E98">
        <w:trPr>
          <w:trHeight w:val="10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F9C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Cristina Vaca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4E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 del Depto. de Saneamiento Ambiental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9EF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390E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75B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176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3C36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37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8D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C5F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604C61D9" w14:textId="77777777" w:rsidTr="006D3E98">
        <w:trPr>
          <w:trHeight w:val="10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BB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Catherine Castillo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2ED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Responsable de la Vigilancia Epidemiológica de Influenza, COVID 19 y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Virus Respiratorio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50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Colombia, Bogotá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DCD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de Epidemiología de la Red de Infecciones Agudas Graves (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SARINeT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) y de la Red para la evaluación de Vacunas de la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Influenza en América Latina y el Caribe (REVELAC-i).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2D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7 de julio de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4BD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julio de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579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FA1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952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C28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65652A9E" w14:textId="77777777" w:rsidTr="006D3E98">
        <w:trPr>
          <w:trHeight w:val="10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B3A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Yadira I. de Moltó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BDC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Responsable del Componente de Investigación Operativa para Virus Respiratorio 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2016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A697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3FC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CB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1AFF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837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25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713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29D0DC0A" w14:textId="77777777" w:rsidTr="006D3E98">
        <w:trPr>
          <w:trHeight w:val="9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A1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Elba Carolina Aparicio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BDB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Responsable del Programa Ampliado de Inmunizaciones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83E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F4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86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2CA1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95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10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47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335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5B3618E1" w14:textId="77777777" w:rsidTr="006D3E98">
        <w:trPr>
          <w:trHeight w:val="29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250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Johnny Sanchez Murgas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CA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Gerente de Proyecto del Programa de Saneamiento de la Bahía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33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España, Toledo y Valencia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772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Pruebas a Equipos Electromecánicos “Celdas de Media tensión y Centro de Control de Motores” que se utilizaran en el Sistema de Alcantarillado Sanitario de Burunga y de Arraiján Cabecera.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EB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F78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18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1E2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BBA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DF0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3EE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650DFAA6" w14:textId="77777777" w:rsidTr="006D3E98">
        <w:trPr>
          <w:trHeight w:val="26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E5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Max Garcia Zamora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C09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Supervisor de Planta de Tratamiento del Programa de Saneamiento de la Bahía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29C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China, Fuzhou, Fujian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3A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Pruebas a Equipos Electromecánicos “Desinfección Ultravioleta” que se utilizaran en el sistema de alcantarillado sanitario de Burunga y de Arraiján Cabecera.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5B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281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627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E6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Sera cubierto en su totalidad por el Contrato No. UCP-SP-CO 01-2022, Validación de Planos, Culminación de la Construcción y la Operación y Mantenimiento del Sistema de Alcantarillado Sanitario de Burunga y Arraiján Cabecera.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03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356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46145313" w14:textId="77777777" w:rsidTr="006D3E98">
        <w:trPr>
          <w:trHeight w:val="14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95A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Geneva M. Gonzalez T.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48B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Jefa Nac. de la Sección de Salud Sexual Reproductiva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6F0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Costa Rica, San José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AA14" w14:textId="77777777" w:rsidR="006D3E98" w:rsidRPr="006D3E98" w:rsidRDefault="006D3E98" w:rsidP="006D3E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A"/>
                <w14:ligatures w14:val="none"/>
              </w:rPr>
            </w:pPr>
            <w:r w:rsidRPr="006D3E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A"/>
                <w14:ligatures w14:val="none"/>
              </w:rPr>
              <w:t>Participar en la Segunda Reunión Técnica Regional de Directores de Salud Materna de América Latina y el Caribe y al Simposio Regional por la Salud Sexual y Reproductiva de las Adolescentes y Mujeres Afrodescendientes.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73C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06 de julio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106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julio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27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UNFPA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58F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UNFPA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1C7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595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5C7951EE" w14:textId="77777777" w:rsidTr="006D3E98">
        <w:trPr>
          <w:trHeight w:val="12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D74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Alejandro Arze Moreno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43F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 Nac. Adjunto de Panama. Director Nac. de DISAPAS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2A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Merliot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959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Reunión Preparatoria y la Reunión Ordinaria del CONCARD-APS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C1A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71F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04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E6C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FOCARD-APS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416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FOCARD-APS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6AF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0A5662B8" w14:textId="77777777" w:rsidTr="006D3E98">
        <w:trPr>
          <w:trHeight w:val="12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0D5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David Cortés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84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Departamento de Regulación de Laboratorio Clínico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8E7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Colombia, Bogotá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45F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SEPREMI 2025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ED9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44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18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E28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Foro de Reproducción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Supplies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Coalition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ForoLac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5CF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Foro de Reproducción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Supplies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Coalition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ForoLac</w:t>
            </w:r>
            <w:proofErr w:type="spellEnd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363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991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2E8085C5" w14:textId="77777777" w:rsidTr="006D3E98">
        <w:trPr>
          <w:trHeight w:val="12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E72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Dra. Iritzel Santamaria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0FB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Subdirectora de Planificacion de la Salud 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DB4F" w14:textId="60224C13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El </w:t>
            </w:r>
            <w:r w:rsidR="00FB091C"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Salvador,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San Salvador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FA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de Implementación de la Declaración de Sao Paulo sobre autocuidado en el Contexto de la Atención Primaria de la Salud en Centroamérica y República Dominicana (COMISCA)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FE3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julio de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16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04 de julio de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E4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 – Fondo de Corea SICA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5A22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 – Fondo de Corea SICA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B79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3C2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56AA7387" w14:textId="77777777" w:rsidTr="006D3E98">
        <w:trPr>
          <w:trHeight w:val="10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B0D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Patricia Gaitan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96A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Direccion de Promoción de la Salud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51E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CED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7D2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36B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355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B7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89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024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1840B587" w14:textId="77777777" w:rsidTr="006D3E98">
        <w:trPr>
          <w:trHeight w:val="1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F24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Catherine Castillo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B81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Responsable de la Vigilancia Epidemiológica de Influenza, COVID 19 y Virus Respiratorio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B8A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7C3A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Segunda Reunión sobre inteligencia epidémica en la región de las Américas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4B9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14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822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julio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96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3D2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FA7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F71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4955B7C1" w14:textId="77777777" w:rsidTr="006D3E98">
        <w:trPr>
          <w:trHeight w:val="11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A7C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Atala Milord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2404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 del Depto. de Saneamiento Ambiental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28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Brasilia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B4C5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“Fortalecimiento, desarrollo y mejora de los controles de tecnología estratégica en America Latina”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764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33C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agosto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C5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Comité Internacional contra el Terrorismo (CICTE)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0B3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Comité Internacional contra el Terrorismo (CICTE)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E9E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BBA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0CE4395A" w14:textId="77777777" w:rsidTr="006D3E98">
        <w:trPr>
          <w:trHeight w:val="16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8E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Kezia Acosta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49B" w14:textId="5A7B64F1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Depto. de Docencia Direccion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 Recursos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Humanos, Hospital San Miguel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Arcángel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encargada del Plan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Educación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Continua en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ERcT</w:t>
            </w:r>
            <w:proofErr w:type="spellEnd"/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88DC" w14:textId="00CDB813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5DC" w14:textId="2838F8DF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Encuentro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Regional con los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responsables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nacionales de la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implementación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los planes de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Educación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Continua a Recursos Humanos y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Educación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Comunitaria, para generar un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intercambió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avances de los procesos de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implementación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en cada estado miembro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AF0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julio de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FAF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julio de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307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COMISCA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6746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COMISCA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A49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55F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407E5A17" w14:textId="77777777" w:rsidTr="006D3E98">
        <w:trPr>
          <w:trHeight w:val="16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EB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Lcda. Enelida Guerra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5C6" w14:textId="0620EBA1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Subdirectora de la Direccion de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Promoción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</w:t>
            </w:r>
            <w:r w:rsidR="00FB091C"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Salud, encargada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Plan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Educación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Continua en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ERcT</w:t>
            </w:r>
            <w:proofErr w:type="spellEnd"/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65D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41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1C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ED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C3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1C7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B5C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192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586A935C" w14:textId="77777777" w:rsidTr="006D3E98">
        <w:trPr>
          <w:trHeight w:val="10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0B88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Manuel Batista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ED0" w14:textId="0AC968B2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Director de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Comunicación, encargada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Plan 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Educación</w:t>
            </w: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Continua en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ERcT</w:t>
            </w:r>
            <w:proofErr w:type="spellEnd"/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ACA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6BE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312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F08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66D3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93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DCC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0FD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5789C541" w14:textId="77777777" w:rsidTr="006D3E98">
        <w:trPr>
          <w:trHeight w:val="14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16DA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Elsa Arenas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84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Punto Focal de la CTCC de la COMISCA y Coordinadora de la Estrategia de </w:t>
            </w:r>
            <w:proofErr w:type="spellStart"/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ERcT</w:t>
            </w:r>
            <w:proofErr w:type="spellEnd"/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901C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68F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FA6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9164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729C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96DF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DEC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26A1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6D3E98" w:rsidRPr="006D3E98" w14:paraId="29F5CDB0" w14:textId="77777777" w:rsidTr="006D3E98">
        <w:trPr>
          <w:trHeight w:val="12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357D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Arq. Yaneth Montenegro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54F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Inspección de la Direccion de Infraestructura de la Salud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CEE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China, Chengdu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2927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Seminario de Promoción y Gestión del Biogás para Países de Habla Hispana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39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julio de 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121D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agosto de 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D67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la República Popular de China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39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la República Popular de China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61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59E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7CF2264D" w14:textId="77777777" w:rsidTr="006D3E98">
        <w:trPr>
          <w:trHeight w:val="99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A4B0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Andrés Sotero De Witt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E64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Jefe de Urgencia del Hospital Santo Tomás  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12AC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Perú, Lima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4B5E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Entrenamiento a Nivel Regional sobre Manejo Clínico de la Fiebre Amarilla.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2AC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julio 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8D3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12 de julio 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10A4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432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99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9E7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41FA99AB" w14:textId="77777777" w:rsidTr="006D3E98">
        <w:trPr>
          <w:trHeight w:val="7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4777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Carlos Martín Ballesteros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4DC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 Intensivista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3A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1F22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350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AABA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991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ED3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A3D5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39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6D3E98" w:rsidRPr="006D3E98" w14:paraId="4C1B1014" w14:textId="77777777" w:rsidTr="006D3E98">
        <w:trPr>
          <w:trHeight w:val="885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ABB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Lcda. Carolina Ramos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7F6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Hospital Santo Tomás 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B8B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1FA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59E8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602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B490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F059" w14:textId="77777777" w:rsidR="006D3E98" w:rsidRPr="006D3E98" w:rsidRDefault="006D3E98" w:rsidP="006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5FB9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A6F" w14:textId="77777777" w:rsidR="006D3E98" w:rsidRPr="006D3E98" w:rsidRDefault="006D3E98" w:rsidP="006D3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6D3E98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</w:tbl>
    <w:p w14:paraId="42323252" w14:textId="45449B3E" w:rsidR="008F5527" w:rsidRPr="008F5527" w:rsidRDefault="006D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8F5527" w:rsidRPr="008F5527" w:rsidSect="008F552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27"/>
    <w:rsid w:val="0050229D"/>
    <w:rsid w:val="006D3E98"/>
    <w:rsid w:val="008F5527"/>
    <w:rsid w:val="00E959D8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62D0E"/>
  <w15:chartTrackingRefBased/>
  <w15:docId w15:val="{A459A2B7-2C4C-44D6-8B64-4D8A078E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5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5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5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5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5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5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D6D1-71FE-43E7-A621-26D87DFF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1244</Words>
  <Characters>6747</Characters>
  <Application>Microsoft Office Word</Application>
  <DocSecurity>0</DocSecurity>
  <Lines>674</Lines>
  <Paragraphs>221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3</cp:revision>
  <dcterms:created xsi:type="dcterms:W3CDTF">2025-10-20T17:01:00Z</dcterms:created>
  <dcterms:modified xsi:type="dcterms:W3CDTF">2025-10-24T15:19:00Z</dcterms:modified>
</cp:coreProperties>
</file>